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16B4" w:rsidRPr="007806F0" w:rsidRDefault="00EA16B4" w:rsidP="007806F0">
      <w:pPr>
        <w:jc w:val="left"/>
        <w:rPr>
          <w:rFonts w:asciiTheme="minorHAnsi" w:hAnsiTheme="minorHAnsi" w:cstheme="minorHAnsi"/>
        </w:rPr>
      </w:pPr>
    </w:p>
    <w:p w:rsidR="00246AA4" w:rsidRPr="007806F0" w:rsidRDefault="00246AA4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9547C" w:rsidP="007806F0">
      <w:pPr>
        <w:jc w:val="left"/>
        <w:rPr>
          <w:rFonts w:asciiTheme="minorHAnsi" w:hAnsiTheme="minorHAnsi" w:cstheme="minorHAnsi"/>
        </w:rPr>
      </w:pPr>
      <w:r w:rsidRPr="007806F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5439CA" wp14:editId="5562C6A2">
                <wp:simplePos x="0" y="0"/>
                <wp:positionH relativeFrom="margin">
                  <wp:posOffset>424180</wp:posOffset>
                </wp:positionH>
                <wp:positionV relativeFrom="margin">
                  <wp:posOffset>1574165</wp:posOffset>
                </wp:positionV>
                <wp:extent cx="5095875" cy="2816352"/>
                <wp:effectExtent l="0" t="0" r="0" b="3175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5875" cy="28163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44DD" w:rsidRPr="00A60685" w:rsidRDefault="00C744DD" w:rsidP="00967DA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Cs/>
                                <w:color w:val="792989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Cs/>
                                <w:color w:val="0070C0"/>
                                <w:sz w:val="72"/>
                                <w:szCs w:val="72"/>
                              </w:rPr>
                              <w:t>Training Curriculum Design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5439CA" id="Rectangle 61" o:spid="_x0000_s1026" style="position:absolute;margin-left:33.4pt;margin-top:123.95pt;width:401.25pt;height:221.75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" filled="f" stroked="f" strokeweight="1pt">
                <v:textbox>
                  <w:txbxContent>
                    <w:p w:rsidR="00C744DD" w:rsidRPr="00A60685" w:rsidRDefault="00C744DD" w:rsidP="00967DA7">
                      <w:pPr>
                        <w:jc w:val="center"/>
                        <w:rPr>
                          <w:rFonts w:asciiTheme="minorHAnsi" w:hAnsiTheme="minorHAnsi" w:cstheme="minorHAnsi"/>
                          <w:bCs/>
                          <w:color w:val="792989"/>
                          <w:sz w:val="72"/>
                          <w:szCs w:val="72"/>
                        </w:rPr>
                      </w:pPr>
                      <w:r>
                        <w:rPr>
                          <w:rFonts w:asciiTheme="minorHAnsi" w:hAnsiTheme="minorHAnsi" w:cstheme="minorHAnsi"/>
                          <w:bCs/>
                          <w:color w:val="0070C0"/>
                          <w:sz w:val="72"/>
                          <w:szCs w:val="72"/>
                        </w:rPr>
                        <w:t>Training Curriculum Design template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477BB0">
      <w:pPr>
        <w:jc w:val="center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A6F51" w:rsidRPr="007806F0" w:rsidRDefault="008A6F51" w:rsidP="007806F0">
      <w:pPr>
        <w:jc w:val="left"/>
        <w:rPr>
          <w:rFonts w:asciiTheme="minorHAnsi" w:hAnsiTheme="minorHAnsi" w:cstheme="minorHAnsi"/>
        </w:rPr>
      </w:pPr>
    </w:p>
    <w:p w:rsidR="008141AE" w:rsidRPr="002B0CA6" w:rsidRDefault="00FD2B6F" w:rsidP="002B0CA6">
      <w:pPr>
        <w:spacing w:line="240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  <w:bookmarkStart w:id="0" w:name="_Toc43476329"/>
    </w:p>
    <w:tbl>
      <w:tblPr>
        <w:tblW w:w="9356" w:type="dxa"/>
        <w:tblInd w:w="-5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4" w:space="0" w:color="000000"/>
          <w:insideV w:val="single" w:sz="12" w:space="0" w:color="FFFFFF" w:themeColor="background1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20" w:firstRow="1" w:lastRow="0" w:firstColumn="0" w:lastColumn="0" w:noHBand="0" w:noVBand="1"/>
      </w:tblPr>
      <w:tblGrid>
        <w:gridCol w:w="1602"/>
        <w:gridCol w:w="4777"/>
        <w:gridCol w:w="1266"/>
        <w:gridCol w:w="1711"/>
      </w:tblGrid>
      <w:tr w:rsidR="001D754F" w:rsidRPr="003319F3" w:rsidTr="00F06C99">
        <w:trPr>
          <w:trHeight w:val="307"/>
        </w:trPr>
        <w:tc>
          <w:tcPr>
            <w:tcW w:w="1602" w:type="dxa"/>
            <w:shd w:val="clear" w:color="auto" w:fill="0070C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54F" w:rsidRPr="003319F3" w:rsidRDefault="00A01B66" w:rsidP="00F06C99">
            <w:pPr>
              <w:spacing w:after="12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bookmarkStart w:id="1" w:name="_Toc94260035"/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kern w:val="24"/>
                <w:szCs w:val="22"/>
                <w:lang w:val="en-GB"/>
              </w:rPr>
              <w:t>Document purpose and objective</w:t>
            </w:r>
          </w:p>
        </w:tc>
        <w:tc>
          <w:tcPr>
            <w:tcW w:w="7754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E01FB" w:rsidRDefault="0007444C" w:rsidP="00A879DE">
            <w:pPr>
              <w:spacing w:after="120" w:line="240" w:lineRule="auto"/>
              <w:jc w:val="left"/>
              <w:rPr>
                <w:rFonts w:asciiTheme="minorHAnsi" w:hAnsiTheme="minorHAnsi" w:cstheme="minorHAnsi"/>
                <w:color w:val="000000"/>
                <w:kern w:val="24"/>
                <w:szCs w:val="22"/>
              </w:rPr>
            </w:pPr>
            <w:r w:rsidRPr="003319F3">
              <w:rPr>
                <w:rFonts w:asciiTheme="minorHAnsi" w:hAnsiTheme="minorHAnsi" w:cstheme="minorHAnsi"/>
                <w:color w:val="000000"/>
                <w:kern w:val="24"/>
                <w:szCs w:val="22"/>
              </w:rPr>
              <w:t>This t</w:t>
            </w:r>
            <w:r>
              <w:rPr>
                <w:rFonts w:asciiTheme="minorHAnsi" w:hAnsiTheme="minorHAnsi" w:cstheme="minorHAnsi"/>
                <w:color w:val="000000"/>
                <w:kern w:val="24"/>
                <w:szCs w:val="22"/>
              </w:rPr>
              <w:t>emplate</w:t>
            </w:r>
            <w:r w:rsidRPr="003319F3">
              <w:rPr>
                <w:rFonts w:asciiTheme="minorHAnsi" w:hAnsiTheme="minorHAnsi" w:cstheme="minorHAnsi"/>
                <w:color w:val="000000"/>
                <w:kern w:val="24"/>
                <w:szCs w:val="22"/>
              </w:rPr>
              <w:t xml:space="preserve"> provides a </w:t>
            </w:r>
            <w:r>
              <w:rPr>
                <w:rFonts w:asciiTheme="minorHAnsi" w:hAnsiTheme="minorHAnsi" w:cstheme="minorHAnsi"/>
                <w:color w:val="000000"/>
                <w:kern w:val="24"/>
                <w:szCs w:val="22"/>
              </w:rPr>
              <w:t xml:space="preserve">structured approach </w:t>
            </w:r>
            <w:r w:rsidR="001C2079">
              <w:rPr>
                <w:rFonts w:asciiTheme="minorHAnsi" w:hAnsiTheme="minorHAnsi" w:cstheme="minorHAnsi"/>
                <w:color w:val="000000"/>
                <w:kern w:val="24"/>
                <w:szCs w:val="22"/>
              </w:rPr>
              <w:t xml:space="preserve">to </w:t>
            </w:r>
            <w:r w:rsidR="00CF4DFA">
              <w:rPr>
                <w:rFonts w:asciiTheme="minorHAnsi" w:hAnsiTheme="minorHAnsi" w:cstheme="minorHAnsi"/>
                <w:color w:val="000000"/>
                <w:kern w:val="24"/>
                <w:szCs w:val="22"/>
              </w:rPr>
              <w:t xml:space="preserve">the planning of training to support users in the MDA to work in new ways.  </w:t>
            </w:r>
          </w:p>
          <w:p w:rsidR="00CE01FB" w:rsidRDefault="00A879DE" w:rsidP="00A879DE">
            <w:pPr>
              <w:spacing w:after="120" w:line="240" w:lineRule="auto"/>
              <w:jc w:val="left"/>
              <w:rPr>
                <w:rFonts w:cstheme="minorHAnsi"/>
                <w:kern w:val="24"/>
              </w:rPr>
            </w:pPr>
            <w:r>
              <w:rPr>
                <w:rFonts w:asciiTheme="minorHAnsi" w:hAnsiTheme="minorHAnsi" w:cstheme="minorHAnsi"/>
                <w:color w:val="000000"/>
                <w:kern w:val="24"/>
                <w:szCs w:val="22"/>
              </w:rPr>
              <w:t xml:space="preserve">Development and training should be focused on the </w:t>
            </w:r>
            <w:r>
              <w:rPr>
                <w:rFonts w:cstheme="minorHAnsi"/>
                <w:kern w:val="24"/>
              </w:rPr>
              <w:t>p</w:t>
            </w:r>
            <w:r w:rsidR="00703062">
              <w:rPr>
                <w:rFonts w:cstheme="minorHAnsi"/>
                <w:kern w:val="24"/>
              </w:rPr>
              <w:t>riorit</w:t>
            </w:r>
            <w:r>
              <w:rPr>
                <w:rFonts w:cstheme="minorHAnsi"/>
                <w:kern w:val="24"/>
              </w:rPr>
              <w:t>y</w:t>
            </w:r>
            <w:r w:rsidR="00703062">
              <w:rPr>
                <w:rFonts w:cstheme="minorHAnsi"/>
                <w:kern w:val="24"/>
              </w:rPr>
              <w:t xml:space="preserve"> area</w:t>
            </w:r>
            <w:r w:rsidR="001A5653">
              <w:rPr>
                <w:rFonts w:cstheme="minorHAnsi"/>
                <w:kern w:val="24"/>
              </w:rPr>
              <w:t xml:space="preserve">s of training identified from </w:t>
            </w:r>
            <w:r>
              <w:rPr>
                <w:rFonts w:cstheme="minorHAnsi"/>
                <w:kern w:val="24"/>
              </w:rPr>
              <w:t xml:space="preserve">the </w:t>
            </w:r>
            <w:r w:rsidR="002A1815">
              <w:rPr>
                <w:rFonts w:cstheme="minorHAnsi"/>
                <w:kern w:val="24"/>
              </w:rPr>
              <w:t>skill gap or training needs analysis</w:t>
            </w:r>
            <w:r w:rsidR="005454BF">
              <w:rPr>
                <w:rFonts w:cstheme="minorHAnsi"/>
                <w:kern w:val="24"/>
              </w:rPr>
              <w:t xml:space="preserve"> previously conducted</w:t>
            </w:r>
            <w:r w:rsidR="00CE01FB">
              <w:rPr>
                <w:rFonts w:cstheme="minorHAnsi"/>
                <w:kern w:val="24"/>
              </w:rPr>
              <w:t>.</w:t>
            </w:r>
          </w:p>
          <w:p w:rsidR="00CE01FB" w:rsidRDefault="00CE01FB" w:rsidP="00A879DE">
            <w:pPr>
              <w:spacing w:after="120" w:line="240" w:lineRule="auto"/>
              <w:jc w:val="left"/>
              <w:rPr>
                <w:rFonts w:cstheme="minorHAnsi"/>
                <w:kern w:val="24"/>
              </w:rPr>
            </w:pPr>
            <w:r>
              <w:rPr>
                <w:rFonts w:cstheme="minorHAnsi"/>
                <w:kern w:val="24"/>
              </w:rPr>
              <w:t>This template provides the key headings that should be covered when scoping the training required.</w:t>
            </w:r>
          </w:p>
          <w:p w:rsidR="009E736B" w:rsidRDefault="009E736B" w:rsidP="00A879DE">
            <w:pPr>
              <w:spacing w:after="120" w:line="240" w:lineRule="auto"/>
              <w:jc w:val="left"/>
              <w:rPr>
                <w:rFonts w:cstheme="minorHAnsi"/>
                <w:kern w:val="24"/>
              </w:rPr>
            </w:pPr>
            <w:r>
              <w:rPr>
                <w:rFonts w:cstheme="minorHAnsi"/>
                <w:kern w:val="24"/>
              </w:rPr>
              <w:t xml:space="preserve">Throughout “Course” is used to describe the type of training provided </w:t>
            </w:r>
            <w:r w:rsidR="00084390">
              <w:rPr>
                <w:rFonts w:cstheme="minorHAnsi"/>
                <w:kern w:val="24"/>
              </w:rPr>
              <w:t>e.g.,</w:t>
            </w:r>
            <w:r>
              <w:rPr>
                <w:rFonts w:cstheme="minorHAnsi"/>
                <w:kern w:val="24"/>
              </w:rPr>
              <w:t xml:space="preserve"> one off </w:t>
            </w:r>
            <w:r w:rsidR="00084390">
              <w:rPr>
                <w:rFonts w:cstheme="minorHAnsi"/>
                <w:kern w:val="24"/>
              </w:rPr>
              <w:t>training intervention, series of modules etc</w:t>
            </w:r>
          </w:p>
          <w:p w:rsidR="00703062" w:rsidRPr="00A01B66" w:rsidRDefault="001A5653" w:rsidP="00A879DE">
            <w:pPr>
              <w:spacing w:after="120" w:line="240" w:lineRule="auto"/>
              <w:jc w:val="left"/>
              <w:rPr>
                <w:rFonts w:asciiTheme="minorHAnsi" w:eastAsiaTheme="minorHAnsi" w:hAnsiTheme="minorHAnsi" w:cstheme="minorHAnsi"/>
                <w:kern w:val="24"/>
                <w:szCs w:val="22"/>
              </w:rPr>
            </w:pPr>
            <w:r>
              <w:rPr>
                <w:rFonts w:cstheme="minorHAnsi"/>
                <w:kern w:val="24"/>
              </w:rPr>
              <w:t xml:space="preserve"> </w:t>
            </w:r>
          </w:p>
        </w:tc>
      </w:tr>
      <w:tr w:rsidR="001D754F" w:rsidRPr="003319F3" w:rsidTr="00A01B66">
        <w:trPr>
          <w:trHeight w:val="117"/>
        </w:trPr>
        <w:tc>
          <w:tcPr>
            <w:tcW w:w="1602" w:type="dxa"/>
            <w:shd w:val="clear" w:color="auto" w:fill="0070C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754F" w:rsidRPr="003319F3" w:rsidRDefault="001D754F" w:rsidP="00F06C99">
            <w:pPr>
              <w:spacing w:after="12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</w:pPr>
            <w:r w:rsidRPr="003319F3"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  <w:t>Document Owner</w:t>
            </w:r>
          </w:p>
        </w:tc>
        <w:tc>
          <w:tcPr>
            <w:tcW w:w="47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754F" w:rsidRPr="003319F3" w:rsidRDefault="001D754F" w:rsidP="00F06C99">
            <w:pPr>
              <w:spacing w:after="12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66" w:type="dxa"/>
            <w:shd w:val="clear" w:color="auto" w:fill="0070C0"/>
            <w:vAlign w:val="center"/>
          </w:tcPr>
          <w:p w:rsidR="001D754F" w:rsidRPr="003319F3" w:rsidRDefault="001D754F" w:rsidP="00F06C99">
            <w:pPr>
              <w:spacing w:after="120" w:line="240" w:lineRule="auto"/>
              <w:jc w:val="left"/>
              <w:rPr>
                <w:rFonts w:asciiTheme="minorHAnsi" w:hAnsiTheme="minorHAnsi" w:cstheme="minorHAnsi"/>
                <w:b/>
                <w:bCs/>
                <w:color w:val="FFFFFF" w:themeColor="background1"/>
                <w:szCs w:val="22"/>
              </w:rPr>
            </w:pPr>
            <w:r w:rsidRPr="003319F3">
              <w:rPr>
                <w:rFonts w:asciiTheme="minorHAnsi" w:hAnsiTheme="minorHAnsi" w:cstheme="minorHAnsi"/>
                <w:b/>
                <w:bCs/>
                <w:color w:val="FFFFFF" w:themeColor="background1"/>
                <w:szCs w:val="22"/>
              </w:rPr>
              <w:t>Intended Audience</w:t>
            </w:r>
          </w:p>
        </w:tc>
        <w:tc>
          <w:tcPr>
            <w:tcW w:w="1711" w:type="dxa"/>
          </w:tcPr>
          <w:p w:rsidR="00AC34A7" w:rsidRDefault="00AC34A7" w:rsidP="00F06C99">
            <w:pPr>
              <w:spacing w:after="12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Project lead / manager</w:t>
            </w:r>
          </w:p>
          <w:p w:rsidR="001D754F" w:rsidRPr="003319F3" w:rsidRDefault="00AC34A7" w:rsidP="00F06C99">
            <w:pPr>
              <w:spacing w:after="12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Training and Development lead </w:t>
            </w:r>
          </w:p>
        </w:tc>
      </w:tr>
      <w:tr w:rsidR="001D754F" w:rsidRPr="003319F3" w:rsidTr="00A01B66">
        <w:trPr>
          <w:trHeight w:val="13"/>
        </w:trPr>
        <w:tc>
          <w:tcPr>
            <w:tcW w:w="1602" w:type="dxa"/>
            <w:shd w:val="clear" w:color="auto" w:fill="0070C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754F" w:rsidRPr="003319F3" w:rsidRDefault="001D754F" w:rsidP="00F06C99">
            <w:pPr>
              <w:spacing w:after="12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</w:pPr>
            <w:r w:rsidRPr="003319F3"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  <w:t>Version</w:t>
            </w:r>
          </w:p>
        </w:tc>
        <w:tc>
          <w:tcPr>
            <w:tcW w:w="47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754F" w:rsidRPr="003319F3" w:rsidRDefault="001D754F" w:rsidP="00F06C99">
            <w:pPr>
              <w:spacing w:after="12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3319F3">
              <w:rPr>
                <w:rFonts w:asciiTheme="minorHAnsi" w:hAnsiTheme="minorHAnsi" w:cstheme="minorHAnsi"/>
                <w:szCs w:val="22"/>
              </w:rPr>
              <w:t>0.0</w:t>
            </w:r>
          </w:p>
        </w:tc>
        <w:tc>
          <w:tcPr>
            <w:tcW w:w="1266" w:type="dxa"/>
            <w:shd w:val="clear" w:color="auto" w:fill="0070C0"/>
            <w:vAlign w:val="center"/>
          </w:tcPr>
          <w:p w:rsidR="001D754F" w:rsidRPr="003319F3" w:rsidRDefault="001D754F" w:rsidP="00F06C99">
            <w:pPr>
              <w:spacing w:after="120" w:line="240" w:lineRule="auto"/>
              <w:jc w:val="left"/>
              <w:rPr>
                <w:rFonts w:asciiTheme="minorHAnsi" w:hAnsiTheme="minorHAnsi" w:cstheme="minorHAnsi"/>
                <w:b/>
                <w:bCs/>
                <w:color w:val="FFFFFF" w:themeColor="background1"/>
                <w:szCs w:val="22"/>
              </w:rPr>
            </w:pPr>
            <w:r w:rsidRPr="003319F3">
              <w:rPr>
                <w:rFonts w:asciiTheme="minorHAnsi" w:hAnsiTheme="minorHAnsi" w:cstheme="minorHAnsi"/>
                <w:b/>
                <w:bCs/>
                <w:color w:val="FFFFFF" w:themeColor="background1"/>
                <w:szCs w:val="22"/>
              </w:rPr>
              <w:t>Last Updated</w:t>
            </w:r>
          </w:p>
        </w:tc>
        <w:tc>
          <w:tcPr>
            <w:tcW w:w="1711" w:type="dxa"/>
          </w:tcPr>
          <w:p w:rsidR="001D754F" w:rsidRPr="003319F3" w:rsidRDefault="001D754F" w:rsidP="00F06C99">
            <w:pPr>
              <w:spacing w:after="12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3319F3">
              <w:rPr>
                <w:rFonts w:asciiTheme="minorHAnsi" w:hAnsiTheme="minorHAnsi" w:cstheme="minorHAnsi"/>
                <w:szCs w:val="22"/>
              </w:rPr>
              <w:t>INSERT DATE</w:t>
            </w:r>
          </w:p>
        </w:tc>
      </w:tr>
    </w:tbl>
    <w:p w:rsidR="001D754F" w:rsidRDefault="001D754F">
      <w:pPr>
        <w:spacing w:line="240" w:lineRule="auto"/>
        <w:jc w:val="left"/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</w:pPr>
    </w:p>
    <w:p w:rsidR="001D754F" w:rsidRDefault="001D754F">
      <w:pPr>
        <w:spacing w:line="240" w:lineRule="auto"/>
        <w:jc w:val="left"/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</w:pPr>
    </w:p>
    <w:p w:rsidR="001D754F" w:rsidRDefault="001D754F">
      <w:pPr>
        <w:spacing w:line="240" w:lineRule="auto"/>
        <w:jc w:val="left"/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</w:pPr>
    </w:p>
    <w:p w:rsidR="00B56062" w:rsidRDefault="00B56062">
      <w:pPr>
        <w:spacing w:line="240" w:lineRule="auto"/>
        <w:jc w:val="left"/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</w:pPr>
      <w:r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  <w:br w:type="page"/>
      </w:r>
    </w:p>
    <w:p w:rsidR="00477BB0" w:rsidRPr="00477BB0" w:rsidRDefault="00477BB0" w:rsidP="00477BB0">
      <w:pPr>
        <w:keepNext/>
        <w:keepLines/>
        <w:spacing w:before="360" w:after="200" w:line="240" w:lineRule="auto"/>
        <w:jc w:val="left"/>
        <w:outlineLvl w:val="0"/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</w:pPr>
      <w:r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  <w:t xml:space="preserve">1 </w:t>
      </w:r>
      <w:r w:rsidRPr="00477BB0"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  <w:t>Course design summary</w:t>
      </w:r>
      <w:bookmarkEnd w:id="1"/>
    </w:p>
    <w:p w:rsidR="00477BB0" w:rsidRPr="00477BB0" w:rsidRDefault="00477BB0" w:rsidP="00477BB0">
      <w:pPr>
        <w:keepNext/>
        <w:keepLines/>
        <w:spacing w:before="240" w:afterLines="80" w:after="192" w:line="264" w:lineRule="auto"/>
        <w:jc w:val="left"/>
        <w:outlineLvl w:val="1"/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</w:pPr>
      <w:bookmarkStart w:id="2" w:name="_Toc94260036"/>
      <w:r w:rsidRPr="00477BB0"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  <w:t>Course overview</w:t>
      </w:r>
      <w:bookmarkEnd w:id="2"/>
    </w:p>
    <w:p w:rsidR="00477BB0" w:rsidRPr="00985416" w:rsidRDefault="00477BB0" w:rsidP="00477BB0">
      <w:pPr>
        <w:spacing w:after="120" w:line="280" w:lineRule="atLeast"/>
        <w:rPr>
          <w:rFonts w:asciiTheme="minorHAnsi" w:hAnsiTheme="minorHAnsi" w:cstheme="minorHAnsi"/>
          <w:sz w:val="24"/>
          <w:lang w:val="en-AU" w:eastAsia="en-AU"/>
        </w:rPr>
      </w:pPr>
      <w:r w:rsidRPr="00985416">
        <w:rPr>
          <w:rFonts w:asciiTheme="minorHAnsi" w:hAnsiTheme="minorHAnsi" w:cstheme="minorHAnsi"/>
          <w:sz w:val="24"/>
          <w:lang w:val="en-AU" w:eastAsia="en-AU"/>
        </w:rPr>
        <w:t>This course is designed to provide [insert target audience] with the skills to [insert course</w:t>
      </w:r>
      <w:r w:rsidR="00480B7F">
        <w:rPr>
          <w:rFonts w:asciiTheme="minorHAnsi" w:hAnsiTheme="minorHAnsi" w:cstheme="minorHAnsi"/>
          <w:sz w:val="24"/>
          <w:lang w:val="en-AU" w:eastAsia="en-AU"/>
        </w:rPr>
        <w:t>/training</w:t>
      </w:r>
      <w:r w:rsidRPr="00985416">
        <w:rPr>
          <w:rFonts w:asciiTheme="minorHAnsi" w:hAnsiTheme="minorHAnsi" w:cstheme="minorHAnsi"/>
          <w:sz w:val="24"/>
          <w:lang w:val="en-AU" w:eastAsia="en-AU"/>
        </w:rPr>
        <w:t xml:space="preserve"> purpose]. </w:t>
      </w:r>
      <w:r w:rsidR="00CF4DFA">
        <w:rPr>
          <w:rFonts w:asciiTheme="minorHAnsi" w:hAnsiTheme="minorHAnsi" w:cstheme="minorHAnsi"/>
          <w:sz w:val="24"/>
          <w:lang w:val="en-AU" w:eastAsia="en-AU"/>
        </w:rPr>
        <w:t xml:space="preserve"> </w:t>
      </w:r>
      <w:r w:rsidRPr="00985416">
        <w:rPr>
          <w:rFonts w:asciiTheme="minorHAnsi" w:hAnsiTheme="minorHAnsi" w:cstheme="minorHAnsi"/>
          <w:sz w:val="24"/>
          <w:lang w:val="en-AU" w:eastAsia="en-AU"/>
        </w:rPr>
        <w:t xml:space="preserve">As a result of this training, participants should gain knowledge </w:t>
      </w:r>
      <w:r w:rsidR="00480B7F">
        <w:rPr>
          <w:rFonts w:asciiTheme="minorHAnsi" w:hAnsiTheme="minorHAnsi" w:cstheme="minorHAnsi"/>
          <w:sz w:val="24"/>
          <w:lang w:val="en-AU" w:eastAsia="en-AU"/>
        </w:rPr>
        <w:t xml:space="preserve">and understanding </w:t>
      </w:r>
      <w:r w:rsidRPr="00985416">
        <w:rPr>
          <w:rFonts w:asciiTheme="minorHAnsi" w:hAnsiTheme="minorHAnsi" w:cstheme="minorHAnsi"/>
          <w:sz w:val="24"/>
          <w:lang w:val="en-AU" w:eastAsia="en-AU"/>
        </w:rPr>
        <w:t>of [insert course</w:t>
      </w:r>
      <w:r w:rsidR="00480B7F">
        <w:rPr>
          <w:rFonts w:asciiTheme="minorHAnsi" w:hAnsiTheme="minorHAnsi" w:cstheme="minorHAnsi"/>
          <w:sz w:val="24"/>
          <w:lang w:val="en-AU" w:eastAsia="en-AU"/>
        </w:rPr>
        <w:t>/training</w:t>
      </w:r>
      <w:r w:rsidRPr="00985416">
        <w:rPr>
          <w:rFonts w:asciiTheme="minorHAnsi" w:hAnsiTheme="minorHAnsi" w:cstheme="minorHAnsi"/>
          <w:sz w:val="24"/>
          <w:lang w:val="en-AU" w:eastAsia="en-AU"/>
        </w:rPr>
        <w:t xml:space="preserve"> topics]</w:t>
      </w:r>
      <w:r w:rsidR="00480B7F">
        <w:rPr>
          <w:rFonts w:asciiTheme="minorHAnsi" w:hAnsiTheme="minorHAnsi" w:cstheme="minorHAnsi"/>
          <w:sz w:val="24"/>
          <w:lang w:val="en-AU" w:eastAsia="en-AU"/>
        </w:rPr>
        <w:t xml:space="preserve"> and be able to </w:t>
      </w:r>
      <w:r w:rsidR="00480B7F" w:rsidRPr="00985416">
        <w:rPr>
          <w:rFonts w:asciiTheme="minorHAnsi" w:hAnsiTheme="minorHAnsi" w:cstheme="minorHAnsi"/>
          <w:sz w:val="24"/>
          <w:lang w:val="en-AU" w:eastAsia="en-AU"/>
        </w:rPr>
        <w:t>[insert course</w:t>
      </w:r>
      <w:r w:rsidR="00480B7F">
        <w:rPr>
          <w:rFonts w:asciiTheme="minorHAnsi" w:hAnsiTheme="minorHAnsi" w:cstheme="minorHAnsi"/>
          <w:sz w:val="24"/>
          <w:lang w:val="en-AU" w:eastAsia="en-AU"/>
        </w:rPr>
        <w:t>/training</w:t>
      </w:r>
      <w:r w:rsidR="00480B7F" w:rsidRPr="00985416">
        <w:rPr>
          <w:rFonts w:asciiTheme="minorHAnsi" w:hAnsiTheme="minorHAnsi" w:cstheme="minorHAnsi"/>
          <w:sz w:val="24"/>
          <w:lang w:val="en-AU" w:eastAsia="en-AU"/>
        </w:rPr>
        <w:t xml:space="preserve"> </w:t>
      </w:r>
      <w:r w:rsidR="00480B7F">
        <w:rPr>
          <w:rFonts w:asciiTheme="minorHAnsi" w:hAnsiTheme="minorHAnsi" w:cstheme="minorHAnsi"/>
          <w:sz w:val="24"/>
          <w:lang w:val="en-AU" w:eastAsia="en-AU"/>
        </w:rPr>
        <w:t>outputs</w:t>
      </w:r>
      <w:r w:rsidRPr="00985416">
        <w:rPr>
          <w:rFonts w:asciiTheme="minorHAnsi" w:hAnsiTheme="minorHAnsi" w:cstheme="minorHAnsi"/>
          <w:sz w:val="24"/>
          <w:lang w:val="en-AU" w:eastAsia="en-AU"/>
        </w:rPr>
        <w:t>].</w:t>
      </w:r>
    </w:p>
    <w:p w:rsidR="00477BB0" w:rsidRPr="00477BB0" w:rsidRDefault="00477BB0" w:rsidP="00477BB0">
      <w:pPr>
        <w:keepNext/>
        <w:keepLines/>
        <w:spacing w:before="240" w:afterLines="80" w:after="192" w:line="264" w:lineRule="auto"/>
        <w:jc w:val="left"/>
        <w:outlineLvl w:val="1"/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</w:pPr>
      <w:bookmarkStart w:id="3" w:name="_Toc94260037"/>
      <w:r w:rsidRPr="00477BB0"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  <w:t>Course objectives</w:t>
      </w:r>
      <w:bookmarkEnd w:id="3"/>
    </w:p>
    <w:p w:rsidR="00477BB0" w:rsidRPr="00985416" w:rsidRDefault="00477BB0" w:rsidP="00477BB0">
      <w:pPr>
        <w:spacing w:after="120" w:line="280" w:lineRule="atLeast"/>
        <w:rPr>
          <w:rFonts w:asciiTheme="minorHAnsi" w:hAnsiTheme="minorHAnsi" w:cstheme="minorHAnsi"/>
          <w:sz w:val="24"/>
          <w:lang w:val="en-AU" w:eastAsia="en-AU"/>
        </w:rPr>
      </w:pPr>
      <w:r w:rsidRPr="00985416">
        <w:rPr>
          <w:rFonts w:asciiTheme="minorHAnsi" w:hAnsiTheme="minorHAnsi" w:cstheme="minorHAnsi"/>
          <w:sz w:val="24"/>
          <w:lang w:val="en-AU" w:eastAsia="en-AU"/>
        </w:rPr>
        <w:t>By the end of this course</w:t>
      </w:r>
      <w:r w:rsidR="00480B7F">
        <w:rPr>
          <w:rFonts w:asciiTheme="minorHAnsi" w:hAnsiTheme="minorHAnsi" w:cstheme="minorHAnsi"/>
          <w:sz w:val="24"/>
          <w:lang w:val="en-AU" w:eastAsia="en-AU"/>
        </w:rPr>
        <w:t>/training</w:t>
      </w:r>
      <w:r w:rsidRPr="00985416">
        <w:rPr>
          <w:rFonts w:asciiTheme="minorHAnsi" w:hAnsiTheme="minorHAnsi" w:cstheme="minorHAnsi"/>
          <w:sz w:val="24"/>
          <w:lang w:val="en-AU" w:eastAsia="en-AU"/>
        </w:rPr>
        <w:t>, participants should be better able to:</w:t>
      </w:r>
    </w:p>
    <w:p w:rsidR="00477BB0" w:rsidRPr="00985416" w:rsidRDefault="00477BB0" w:rsidP="00E67DB6">
      <w:pPr>
        <w:numPr>
          <w:ilvl w:val="0"/>
          <w:numId w:val="29"/>
        </w:numPr>
        <w:spacing w:after="120" w:line="280" w:lineRule="atLeast"/>
        <w:rPr>
          <w:rFonts w:asciiTheme="minorHAnsi" w:hAnsiTheme="minorHAnsi" w:cstheme="minorHAnsi"/>
          <w:sz w:val="24"/>
          <w:lang w:val="en-AU" w:eastAsia="en-AU"/>
        </w:rPr>
      </w:pPr>
      <w:r w:rsidRPr="00985416">
        <w:rPr>
          <w:rFonts w:asciiTheme="minorHAnsi" w:hAnsiTheme="minorHAnsi" w:cstheme="minorHAnsi"/>
          <w:sz w:val="24"/>
          <w:lang w:val="en-AU" w:eastAsia="en-AU"/>
        </w:rPr>
        <w:t>[insert course objectives] Example: Understand the impact of ERP to the organisation.</w:t>
      </w:r>
    </w:p>
    <w:p w:rsidR="00477BB0" w:rsidRPr="00985416" w:rsidRDefault="00477BB0" w:rsidP="00E67DB6">
      <w:pPr>
        <w:numPr>
          <w:ilvl w:val="0"/>
          <w:numId w:val="29"/>
        </w:numPr>
        <w:spacing w:after="120" w:line="280" w:lineRule="atLeast"/>
        <w:rPr>
          <w:rFonts w:asciiTheme="minorHAnsi" w:hAnsiTheme="minorHAnsi" w:cstheme="minorHAnsi"/>
          <w:sz w:val="24"/>
          <w:lang w:val="en-AU" w:eastAsia="en-AU"/>
        </w:rPr>
      </w:pPr>
      <w:r w:rsidRPr="00985416">
        <w:rPr>
          <w:rFonts w:asciiTheme="minorHAnsi" w:hAnsiTheme="minorHAnsi" w:cstheme="minorHAnsi"/>
          <w:sz w:val="24"/>
          <w:lang w:val="en-AU" w:eastAsia="en-AU"/>
        </w:rPr>
        <w:t>[insert course objectives]</w:t>
      </w:r>
    </w:p>
    <w:p w:rsidR="00477BB0" w:rsidRPr="00985416" w:rsidRDefault="00477BB0" w:rsidP="00E67DB6">
      <w:pPr>
        <w:numPr>
          <w:ilvl w:val="0"/>
          <w:numId w:val="29"/>
        </w:numPr>
        <w:spacing w:after="120" w:line="280" w:lineRule="atLeast"/>
        <w:rPr>
          <w:rFonts w:asciiTheme="minorHAnsi" w:hAnsiTheme="minorHAnsi" w:cstheme="minorHAnsi"/>
          <w:sz w:val="24"/>
          <w:lang w:val="en-AU" w:eastAsia="en-AU"/>
        </w:rPr>
      </w:pPr>
      <w:r w:rsidRPr="00985416">
        <w:rPr>
          <w:rFonts w:asciiTheme="minorHAnsi" w:hAnsiTheme="minorHAnsi" w:cstheme="minorHAnsi"/>
          <w:sz w:val="24"/>
          <w:lang w:val="en-AU" w:eastAsia="en-AU"/>
        </w:rPr>
        <w:t>[insert course objectives]</w:t>
      </w:r>
    </w:p>
    <w:p w:rsidR="00477BB0" w:rsidRPr="00477BB0" w:rsidRDefault="00477BB0" w:rsidP="00E67DB6">
      <w:pPr>
        <w:numPr>
          <w:ilvl w:val="0"/>
          <w:numId w:val="29"/>
        </w:num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  <w:r w:rsidRPr="00985416">
        <w:rPr>
          <w:rFonts w:asciiTheme="minorHAnsi" w:hAnsiTheme="minorHAnsi" w:cstheme="minorHAnsi"/>
          <w:sz w:val="24"/>
          <w:lang w:val="en-AU" w:eastAsia="en-AU"/>
        </w:rPr>
        <w:t>[insert course objectives]</w:t>
      </w:r>
    </w:p>
    <w:p w:rsidR="00477BB0" w:rsidRPr="00477BB0" w:rsidRDefault="00477BB0" w:rsidP="00477BB0">
      <w:pPr>
        <w:keepNext/>
        <w:keepLines/>
        <w:spacing w:before="240" w:afterLines="80" w:after="192" w:line="264" w:lineRule="auto"/>
        <w:jc w:val="left"/>
        <w:outlineLvl w:val="1"/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</w:pPr>
      <w:bookmarkStart w:id="4" w:name="_Toc94260038"/>
      <w:r w:rsidRPr="00477BB0"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  <w:t>Target audience</w:t>
      </w:r>
      <w:bookmarkEnd w:id="4"/>
    </w:p>
    <w:p w:rsidR="00477BB0" w:rsidRPr="00985416" w:rsidRDefault="00477BB0" w:rsidP="004A47A1">
      <w:pPr>
        <w:spacing w:after="120" w:line="280" w:lineRule="atLeast"/>
        <w:rPr>
          <w:rFonts w:asciiTheme="minorHAnsi" w:hAnsiTheme="minorHAnsi" w:cstheme="minorHAnsi"/>
          <w:sz w:val="24"/>
          <w:lang w:val="en-AU" w:eastAsia="en-AU"/>
        </w:rPr>
      </w:pPr>
      <w:r w:rsidRPr="00985416">
        <w:rPr>
          <w:rFonts w:asciiTheme="minorHAnsi" w:hAnsiTheme="minorHAnsi" w:cstheme="minorHAnsi"/>
          <w:sz w:val="24"/>
          <w:lang w:val="en-AU" w:eastAsia="en-AU"/>
        </w:rPr>
        <w:t xml:space="preserve">This programme targets [insert targeted level and prerequisite experience, </w:t>
      </w:r>
      <w:r w:rsidR="00861249" w:rsidRPr="00985416">
        <w:rPr>
          <w:rFonts w:asciiTheme="minorHAnsi" w:hAnsiTheme="minorHAnsi" w:cstheme="minorHAnsi"/>
          <w:sz w:val="24"/>
          <w:lang w:val="en-AU" w:eastAsia="en-AU"/>
        </w:rPr>
        <w:t>skills,</w:t>
      </w:r>
      <w:r w:rsidRPr="00985416">
        <w:rPr>
          <w:rFonts w:asciiTheme="minorHAnsi" w:hAnsiTheme="minorHAnsi" w:cstheme="minorHAnsi"/>
          <w:sz w:val="24"/>
          <w:lang w:val="en-AU" w:eastAsia="en-AU"/>
        </w:rPr>
        <w:t xml:space="preserve"> or knowledge.] Example: This programme targets </w:t>
      </w:r>
      <w:r w:rsidR="003448F4" w:rsidRPr="00084390">
        <w:rPr>
          <w:rFonts w:asciiTheme="minorHAnsi" w:hAnsiTheme="minorHAnsi" w:cstheme="minorHAnsi"/>
          <w:sz w:val="24"/>
          <w:lang w:val="en-AU" w:eastAsia="en-AU"/>
        </w:rPr>
        <w:t>system users</w:t>
      </w:r>
      <w:r w:rsidRPr="00985416">
        <w:rPr>
          <w:rFonts w:asciiTheme="minorHAnsi" w:hAnsiTheme="minorHAnsi" w:cstheme="minorHAnsi"/>
          <w:sz w:val="24"/>
          <w:lang w:val="en-AU" w:eastAsia="en-AU"/>
        </w:rPr>
        <w:t xml:space="preserve"> who have completed the </w:t>
      </w:r>
      <w:r w:rsidR="00861249" w:rsidRPr="00985416">
        <w:rPr>
          <w:rFonts w:asciiTheme="minorHAnsi" w:hAnsiTheme="minorHAnsi" w:cstheme="minorHAnsi"/>
          <w:sz w:val="24"/>
          <w:lang w:val="en-AU" w:eastAsia="en-AU"/>
        </w:rPr>
        <w:t>1-hour XXX</w:t>
      </w:r>
      <w:r w:rsidR="005F6870" w:rsidRPr="00985416">
        <w:rPr>
          <w:rFonts w:asciiTheme="minorHAnsi" w:hAnsiTheme="minorHAnsi" w:cstheme="minorHAnsi"/>
          <w:sz w:val="24"/>
          <w:lang w:val="en-AU" w:eastAsia="en-AU"/>
        </w:rPr>
        <w:t xml:space="preserve"> </w:t>
      </w:r>
      <w:r w:rsidRPr="00985416">
        <w:rPr>
          <w:rFonts w:asciiTheme="minorHAnsi" w:hAnsiTheme="minorHAnsi" w:cstheme="minorHAnsi"/>
          <w:sz w:val="24"/>
          <w:lang w:val="en-AU" w:eastAsia="en-AU"/>
        </w:rPr>
        <w:t>fundamentals eLearning module.</w:t>
      </w:r>
    </w:p>
    <w:p w:rsidR="00477BB0" w:rsidRPr="00477BB0" w:rsidRDefault="00477BB0" w:rsidP="00477BB0">
      <w:pPr>
        <w:keepNext/>
        <w:keepLines/>
        <w:spacing w:before="240" w:afterLines="80" w:after="192" w:line="264" w:lineRule="auto"/>
        <w:jc w:val="left"/>
        <w:outlineLvl w:val="1"/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</w:pPr>
      <w:bookmarkStart w:id="5" w:name="_Toc94260039"/>
      <w:r w:rsidRPr="00477BB0"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  <w:t>Summary course structure</w:t>
      </w:r>
      <w:bookmarkEnd w:id="5"/>
    </w:p>
    <w:p w:rsidR="00477BB0" w:rsidRPr="00985416" w:rsidRDefault="00477BB0" w:rsidP="00E67DB6">
      <w:pPr>
        <w:pStyle w:val="ListParagraph"/>
        <w:numPr>
          <w:ilvl w:val="0"/>
          <w:numId w:val="30"/>
        </w:numPr>
        <w:spacing w:after="120" w:line="280" w:lineRule="atLeast"/>
        <w:rPr>
          <w:rFonts w:cstheme="minorHAnsi"/>
          <w:sz w:val="24"/>
          <w:szCs w:val="24"/>
          <w:lang w:val="en-AU" w:eastAsia="en-AU"/>
        </w:rPr>
      </w:pPr>
      <w:r w:rsidRPr="00985416">
        <w:rPr>
          <w:rFonts w:cstheme="minorHAnsi"/>
          <w:sz w:val="24"/>
          <w:szCs w:val="24"/>
          <w:lang w:val="en-AU" w:eastAsia="en-AU"/>
        </w:rPr>
        <w:t xml:space="preserve">Day 1: [Insert high-level description of how each day would play out.  If less than a day, use morning/afternoon] </w:t>
      </w:r>
    </w:p>
    <w:p w:rsidR="00477BB0" w:rsidRPr="00E67DB6" w:rsidRDefault="00477BB0" w:rsidP="00E67DB6">
      <w:pPr>
        <w:pStyle w:val="ListParagraph"/>
        <w:numPr>
          <w:ilvl w:val="0"/>
          <w:numId w:val="30"/>
        </w:numPr>
        <w:spacing w:after="120" w:line="280" w:lineRule="atLeast"/>
        <w:rPr>
          <w:rFonts w:cstheme="minorHAnsi"/>
          <w:lang w:val="en-AU" w:eastAsia="en-AU"/>
        </w:rPr>
      </w:pPr>
      <w:r w:rsidRPr="00985416">
        <w:rPr>
          <w:rFonts w:cstheme="minorHAnsi"/>
          <w:sz w:val="24"/>
          <w:szCs w:val="24"/>
          <w:lang w:val="en-AU" w:eastAsia="en-AU"/>
        </w:rPr>
        <w:t>Day 2: [See above]</w:t>
      </w:r>
    </w:p>
    <w:p w:rsidR="00477BB0" w:rsidRPr="00477BB0" w:rsidRDefault="00477BB0" w:rsidP="00477BB0">
      <w:pPr>
        <w:keepNext/>
        <w:keepLines/>
        <w:spacing w:before="240" w:afterLines="80" w:after="192" w:line="264" w:lineRule="auto"/>
        <w:jc w:val="left"/>
        <w:outlineLvl w:val="1"/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</w:pPr>
      <w:bookmarkStart w:id="6" w:name="_Toc94260040"/>
      <w:r w:rsidRPr="00477BB0"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  <w:t>Course duration</w:t>
      </w:r>
      <w:bookmarkEnd w:id="6"/>
    </w:p>
    <w:p w:rsidR="00477BB0" w:rsidRPr="00985416" w:rsidRDefault="00477BB0" w:rsidP="004A47A1">
      <w:pPr>
        <w:spacing w:after="120" w:line="280" w:lineRule="atLeast"/>
        <w:rPr>
          <w:rFonts w:asciiTheme="minorHAnsi" w:hAnsiTheme="minorHAnsi" w:cstheme="minorHAnsi"/>
          <w:sz w:val="24"/>
          <w:lang w:val="en-AU" w:eastAsia="en-AU"/>
        </w:rPr>
      </w:pPr>
      <w:r w:rsidRPr="00985416">
        <w:rPr>
          <w:rFonts w:asciiTheme="minorHAnsi" w:hAnsiTheme="minorHAnsi" w:cstheme="minorHAnsi"/>
          <w:sz w:val="24"/>
          <w:lang w:val="en-AU" w:eastAsia="en-AU"/>
        </w:rPr>
        <w:t>[Insert total number of days or hours.]</w:t>
      </w:r>
    </w:p>
    <w:p w:rsidR="00477BB0" w:rsidRPr="00477BB0" w:rsidRDefault="00477BB0" w:rsidP="00477BB0">
      <w:pPr>
        <w:keepNext/>
        <w:keepLines/>
        <w:spacing w:before="240" w:afterLines="80" w:after="192" w:line="264" w:lineRule="auto"/>
        <w:jc w:val="left"/>
        <w:outlineLvl w:val="1"/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</w:pPr>
      <w:bookmarkStart w:id="7" w:name="_Toc94260041"/>
      <w:r w:rsidRPr="00477BB0"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  <w:t>Course size</w:t>
      </w:r>
      <w:bookmarkEnd w:id="7"/>
    </w:p>
    <w:p w:rsidR="00477BB0" w:rsidRPr="00985416" w:rsidRDefault="00477BB0" w:rsidP="004A47A1">
      <w:pPr>
        <w:spacing w:after="120" w:line="280" w:lineRule="atLeast"/>
        <w:rPr>
          <w:rFonts w:asciiTheme="minorHAnsi" w:hAnsiTheme="minorHAnsi" w:cstheme="minorHAnsi"/>
          <w:sz w:val="24"/>
          <w:lang w:val="en-AU" w:eastAsia="en-AU"/>
        </w:rPr>
      </w:pPr>
      <w:r w:rsidRPr="00985416">
        <w:rPr>
          <w:rFonts w:asciiTheme="minorHAnsi" w:hAnsiTheme="minorHAnsi" w:cstheme="minorHAnsi"/>
          <w:sz w:val="24"/>
          <w:lang w:val="en-AU" w:eastAsia="en-AU"/>
        </w:rPr>
        <w:t xml:space="preserve">The recommended course size is between [insert #] and [insert #] participants. [insert #] is the maximum </w:t>
      </w:r>
      <w:r w:rsidR="00861249" w:rsidRPr="00985416">
        <w:rPr>
          <w:rFonts w:asciiTheme="minorHAnsi" w:hAnsiTheme="minorHAnsi" w:cstheme="minorHAnsi"/>
          <w:sz w:val="24"/>
          <w:lang w:val="en-AU" w:eastAsia="en-AU"/>
        </w:rPr>
        <w:t>number</w:t>
      </w:r>
      <w:r w:rsidRPr="00985416">
        <w:rPr>
          <w:rFonts w:asciiTheme="minorHAnsi" w:hAnsiTheme="minorHAnsi" w:cstheme="minorHAnsi"/>
          <w:sz w:val="24"/>
          <w:lang w:val="en-AU" w:eastAsia="en-AU"/>
        </w:rPr>
        <w:t xml:space="preserve"> of participants and there will be [insert #] Leaders.   </w:t>
      </w:r>
    </w:p>
    <w:p w:rsidR="00477BB0" w:rsidRPr="00477BB0" w:rsidRDefault="00477BB0" w:rsidP="00477BB0">
      <w:pPr>
        <w:keepNext/>
        <w:keepLines/>
        <w:spacing w:before="240" w:afterLines="80" w:after="192" w:line="264" w:lineRule="auto"/>
        <w:jc w:val="left"/>
        <w:outlineLvl w:val="1"/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</w:pPr>
      <w:bookmarkStart w:id="8" w:name="_Toc94260042"/>
      <w:r w:rsidRPr="00477BB0"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  <w:t>Accreditation</w:t>
      </w:r>
      <w:bookmarkEnd w:id="8"/>
    </w:p>
    <w:p w:rsidR="00477BB0" w:rsidRPr="00985416" w:rsidRDefault="00477BB0" w:rsidP="004A47A1">
      <w:pPr>
        <w:spacing w:after="120" w:line="280" w:lineRule="atLeast"/>
        <w:rPr>
          <w:rFonts w:asciiTheme="minorHAnsi" w:hAnsiTheme="minorHAnsi" w:cstheme="minorHAnsi"/>
          <w:sz w:val="24"/>
          <w:lang w:val="en-AU" w:eastAsia="en-AU"/>
        </w:rPr>
      </w:pPr>
      <w:r w:rsidRPr="00985416">
        <w:rPr>
          <w:rFonts w:asciiTheme="minorHAnsi" w:hAnsiTheme="minorHAnsi" w:cstheme="minorHAnsi"/>
          <w:sz w:val="24"/>
          <w:lang w:val="en-AU" w:eastAsia="en-AU"/>
        </w:rPr>
        <w:t xml:space="preserve">[Indicate the level of </w:t>
      </w:r>
      <w:r w:rsidR="005F6870" w:rsidRPr="00985416">
        <w:rPr>
          <w:rFonts w:asciiTheme="minorHAnsi" w:hAnsiTheme="minorHAnsi" w:cstheme="minorHAnsi"/>
          <w:sz w:val="24"/>
          <w:lang w:val="en-AU" w:eastAsia="en-AU"/>
        </w:rPr>
        <w:t>a</w:t>
      </w:r>
      <w:r w:rsidRPr="00985416">
        <w:rPr>
          <w:rFonts w:asciiTheme="minorHAnsi" w:hAnsiTheme="minorHAnsi" w:cstheme="minorHAnsi"/>
          <w:sz w:val="24"/>
          <w:lang w:val="en-AU" w:eastAsia="en-AU"/>
        </w:rPr>
        <w:t xml:space="preserve">ccreditation applicable to the individual after attending this course </w:t>
      </w:r>
      <w:r w:rsidR="003448F4">
        <w:rPr>
          <w:rFonts w:asciiTheme="minorHAnsi" w:hAnsiTheme="minorHAnsi" w:cstheme="minorHAnsi"/>
          <w:sz w:val="24"/>
          <w:lang w:val="en-AU" w:eastAsia="en-AU"/>
        </w:rPr>
        <w:t xml:space="preserve">(if appropriate) </w:t>
      </w:r>
      <w:r w:rsidRPr="00985416">
        <w:rPr>
          <w:rFonts w:asciiTheme="minorHAnsi" w:hAnsiTheme="minorHAnsi" w:cstheme="minorHAnsi"/>
          <w:sz w:val="24"/>
          <w:lang w:val="en-AU" w:eastAsia="en-AU"/>
        </w:rPr>
        <w:t>– None / Approval / Accredited.]</w:t>
      </w:r>
    </w:p>
    <w:p w:rsidR="00477BB0" w:rsidRPr="00477BB0" w:rsidRDefault="00477BB0" w:rsidP="00477BB0">
      <w:pPr>
        <w:keepNext/>
        <w:keepLines/>
        <w:spacing w:before="240" w:afterLines="80" w:after="192" w:line="264" w:lineRule="auto"/>
        <w:jc w:val="left"/>
        <w:outlineLvl w:val="1"/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</w:pPr>
      <w:bookmarkStart w:id="9" w:name="_Toc94260043"/>
      <w:r w:rsidRPr="00477BB0"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  <w:t>Prerequisite course and/or experience</w:t>
      </w:r>
      <w:bookmarkEnd w:id="9"/>
    </w:p>
    <w:p w:rsidR="00477BB0" w:rsidRPr="00985416" w:rsidRDefault="00477BB0" w:rsidP="004A47A1">
      <w:pPr>
        <w:spacing w:after="120" w:line="280" w:lineRule="atLeast"/>
        <w:rPr>
          <w:rFonts w:asciiTheme="minorHAnsi" w:hAnsiTheme="minorHAnsi" w:cstheme="minorHAnsi"/>
          <w:sz w:val="24"/>
          <w:lang w:val="en-AU" w:eastAsia="en-AU"/>
        </w:rPr>
      </w:pPr>
      <w:r w:rsidRPr="00985416">
        <w:rPr>
          <w:rFonts w:asciiTheme="minorHAnsi" w:hAnsiTheme="minorHAnsi" w:cstheme="minorHAnsi"/>
          <w:sz w:val="24"/>
          <w:lang w:val="en-AU" w:eastAsia="en-AU"/>
        </w:rPr>
        <w:t>[Insert course name, required reading materials, etc and/or equivalent experience].</w:t>
      </w:r>
    </w:p>
    <w:p w:rsidR="00477BB0" w:rsidRPr="00477BB0" w:rsidRDefault="00477BB0" w:rsidP="00477BB0">
      <w:pPr>
        <w:keepNext/>
        <w:keepLines/>
        <w:spacing w:before="240" w:afterLines="80" w:after="192" w:line="264" w:lineRule="auto"/>
        <w:jc w:val="left"/>
        <w:outlineLvl w:val="1"/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</w:pPr>
      <w:bookmarkStart w:id="10" w:name="_Toc94260044"/>
      <w:r w:rsidRPr="00477BB0"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  <w:t>Advance preparation</w:t>
      </w:r>
      <w:bookmarkEnd w:id="10"/>
    </w:p>
    <w:p w:rsidR="00477BB0" w:rsidRPr="00985416" w:rsidRDefault="00477BB0" w:rsidP="004A47A1">
      <w:pPr>
        <w:spacing w:after="120" w:line="280" w:lineRule="atLeast"/>
        <w:rPr>
          <w:rFonts w:asciiTheme="minorHAnsi" w:hAnsiTheme="minorHAnsi" w:cstheme="minorHAnsi"/>
          <w:sz w:val="24"/>
          <w:lang w:val="en-AU" w:eastAsia="en-AU"/>
        </w:rPr>
      </w:pPr>
      <w:r w:rsidRPr="00985416">
        <w:rPr>
          <w:rFonts w:asciiTheme="minorHAnsi" w:hAnsiTheme="minorHAnsi" w:cstheme="minorHAnsi"/>
          <w:sz w:val="24"/>
          <w:lang w:val="en-AU" w:eastAsia="en-AU"/>
        </w:rPr>
        <w:t>[Insert advance preparation information required by participants].</w:t>
      </w:r>
    </w:p>
    <w:p w:rsidR="00477BB0" w:rsidRPr="00477BB0" w:rsidRDefault="00477BB0" w:rsidP="00477BB0">
      <w:pPr>
        <w:keepNext/>
        <w:keepLines/>
        <w:spacing w:before="240" w:afterLines="80" w:after="192" w:line="264" w:lineRule="auto"/>
        <w:jc w:val="left"/>
        <w:outlineLvl w:val="1"/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</w:pPr>
      <w:bookmarkStart w:id="11" w:name="_Toc94260045"/>
      <w:r w:rsidRPr="00477BB0"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  <w:t>Course logistics</w:t>
      </w:r>
      <w:bookmarkEnd w:id="11"/>
    </w:p>
    <w:tbl>
      <w:tblPr>
        <w:tblW w:w="0" w:type="auto"/>
        <w:tblLook w:val="01E0" w:firstRow="1" w:lastRow="1" w:firstColumn="1" w:lastColumn="1" w:noHBand="0" w:noVBand="0"/>
      </w:tblPr>
      <w:tblGrid>
        <w:gridCol w:w="4669"/>
        <w:gridCol w:w="4691"/>
      </w:tblGrid>
      <w:tr w:rsidR="00477BB0" w:rsidRPr="00985416" w:rsidTr="00C744DD">
        <w:tc>
          <w:tcPr>
            <w:tcW w:w="4669" w:type="dxa"/>
            <w:shd w:val="clear" w:color="auto" w:fill="0070C0"/>
          </w:tcPr>
          <w:p w:rsidR="00477BB0" w:rsidRPr="00985416" w:rsidRDefault="00477BB0" w:rsidP="00477BB0">
            <w:pPr>
              <w:keepNext/>
              <w:widowControl w:val="0"/>
              <w:spacing w:before="40" w:after="40" w:line="240" w:lineRule="auto"/>
              <w:jc w:val="left"/>
              <w:outlineLvl w:val="1"/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</w:pPr>
            <w:bookmarkStart w:id="12" w:name="_Toc94260046"/>
            <w:r w:rsidRPr="00985416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Room Set-Up</w:t>
            </w:r>
            <w:bookmarkEnd w:id="12"/>
          </w:p>
        </w:tc>
        <w:tc>
          <w:tcPr>
            <w:tcW w:w="4691" w:type="dxa"/>
            <w:shd w:val="clear" w:color="auto" w:fill="0070C0"/>
          </w:tcPr>
          <w:p w:rsidR="00477BB0" w:rsidRPr="00985416" w:rsidRDefault="00477BB0" w:rsidP="00477BB0">
            <w:pPr>
              <w:keepNext/>
              <w:widowControl w:val="0"/>
              <w:spacing w:before="40" w:after="40" w:line="240" w:lineRule="auto"/>
              <w:jc w:val="left"/>
              <w:outlineLvl w:val="1"/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</w:pPr>
            <w:bookmarkStart w:id="13" w:name="_Toc94260047"/>
            <w:r w:rsidRPr="00985416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A/V and Technology equipment Requirements</w:t>
            </w:r>
            <w:bookmarkEnd w:id="13"/>
          </w:p>
        </w:tc>
      </w:tr>
      <w:tr w:rsidR="00477BB0" w:rsidRPr="00985416" w:rsidTr="00C744DD">
        <w:tc>
          <w:tcPr>
            <w:tcW w:w="4669" w:type="dxa"/>
            <w:tcBorders>
              <w:bottom w:val="single" w:sz="4" w:space="0" w:color="auto"/>
            </w:tcBorders>
          </w:tcPr>
          <w:p w:rsidR="00477BB0" w:rsidRPr="00985416" w:rsidRDefault="00477BB0" w:rsidP="00477BB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[Insert room setup] Examples include:</w:t>
            </w:r>
          </w:p>
          <w:p w:rsidR="00477BB0" w:rsidRPr="00985416" w:rsidRDefault="00477BB0" w:rsidP="00477BB0">
            <w:pPr>
              <w:spacing w:before="40" w:after="40" w:line="240" w:lineRule="auto"/>
              <w:ind w:left="360" w:hanging="360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Set up tables in U-shape.</w:t>
            </w:r>
          </w:p>
          <w:p w:rsidR="00477BB0" w:rsidRPr="00985416" w:rsidRDefault="00477BB0" w:rsidP="00477BB0">
            <w:pPr>
              <w:spacing w:before="40" w:after="40" w:line="240" w:lineRule="auto"/>
              <w:ind w:left="360" w:hanging="360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Wide table in the front for materials.</w:t>
            </w:r>
          </w:p>
          <w:p w:rsidR="00477BB0" w:rsidRPr="00985416" w:rsidRDefault="00477BB0" w:rsidP="00477BB0">
            <w:pPr>
              <w:spacing w:before="40" w:after="40" w:line="240" w:lineRule="auto"/>
              <w:ind w:left="360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4691" w:type="dxa"/>
            <w:tcBorders>
              <w:bottom w:val="single" w:sz="4" w:space="0" w:color="auto"/>
            </w:tcBorders>
          </w:tcPr>
          <w:p w:rsidR="00477BB0" w:rsidRPr="00985416" w:rsidRDefault="00477BB0" w:rsidP="00477BB0">
            <w:pPr>
              <w:spacing w:before="40" w:after="40" w:line="240" w:lineRule="auto"/>
              <w:ind w:left="360" w:hanging="360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[Insert audio/visual and technology equipment requirements]</w:t>
            </w:r>
          </w:p>
          <w:p w:rsidR="00477BB0" w:rsidRPr="00985416" w:rsidRDefault="00477BB0" w:rsidP="00477BB0">
            <w:pPr>
              <w:spacing w:before="40" w:after="40" w:line="240" w:lineRule="auto"/>
              <w:ind w:left="360" w:hanging="360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[See above]</w:t>
            </w:r>
          </w:p>
          <w:p w:rsidR="00477BB0" w:rsidRPr="00985416" w:rsidRDefault="00477BB0" w:rsidP="00477BB0">
            <w:pPr>
              <w:spacing w:before="40" w:after="40" w:line="240" w:lineRule="auto"/>
              <w:ind w:left="360" w:hanging="360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[See above]</w:t>
            </w:r>
          </w:p>
        </w:tc>
      </w:tr>
      <w:tr w:rsidR="00477BB0" w:rsidRPr="00985416" w:rsidTr="00C744DD">
        <w:tc>
          <w:tcPr>
            <w:tcW w:w="4669" w:type="dxa"/>
            <w:shd w:val="clear" w:color="auto" w:fill="0070C0"/>
          </w:tcPr>
          <w:p w:rsidR="00477BB0" w:rsidRPr="00985416" w:rsidRDefault="00477BB0" w:rsidP="00477BB0">
            <w:pPr>
              <w:keepNext/>
              <w:widowControl w:val="0"/>
              <w:spacing w:before="40" w:after="40" w:line="240" w:lineRule="auto"/>
              <w:jc w:val="left"/>
              <w:outlineLvl w:val="1"/>
              <w:rPr>
                <w:rFonts w:asciiTheme="minorHAnsi" w:hAnsiTheme="minorHAnsi" w:cstheme="minorHAnsi"/>
                <w:b/>
                <w:color w:val="FFFFFF"/>
                <w:sz w:val="24"/>
                <w:lang w:val="en-US"/>
              </w:rPr>
            </w:pPr>
            <w:bookmarkStart w:id="14" w:name="_Toc94260048"/>
            <w:r w:rsidRPr="00985416">
              <w:rPr>
                <w:rFonts w:asciiTheme="minorHAnsi" w:hAnsiTheme="minorHAnsi" w:cstheme="minorHAnsi"/>
                <w:b/>
                <w:color w:val="FFFFFF"/>
                <w:sz w:val="24"/>
                <w:lang w:val="en-US"/>
              </w:rPr>
              <w:t>Training Materials</w:t>
            </w:r>
            <w:bookmarkEnd w:id="14"/>
          </w:p>
        </w:tc>
        <w:tc>
          <w:tcPr>
            <w:tcW w:w="4691" w:type="dxa"/>
            <w:shd w:val="clear" w:color="auto" w:fill="0070C0"/>
          </w:tcPr>
          <w:p w:rsidR="00477BB0" w:rsidRPr="00985416" w:rsidRDefault="00477BB0" w:rsidP="00477BB0">
            <w:pPr>
              <w:keepNext/>
              <w:widowControl w:val="0"/>
              <w:spacing w:before="40" w:after="40" w:line="240" w:lineRule="auto"/>
              <w:jc w:val="left"/>
              <w:outlineLvl w:val="1"/>
              <w:rPr>
                <w:rFonts w:asciiTheme="minorHAnsi" w:hAnsiTheme="minorHAnsi" w:cstheme="minorHAnsi"/>
                <w:b/>
                <w:color w:val="FFFFFF"/>
                <w:sz w:val="24"/>
                <w:lang w:val="en-US"/>
              </w:rPr>
            </w:pPr>
            <w:bookmarkStart w:id="15" w:name="_Toc94260049"/>
            <w:r w:rsidRPr="00985416">
              <w:rPr>
                <w:rFonts w:asciiTheme="minorHAnsi" w:hAnsiTheme="minorHAnsi" w:cstheme="minorHAnsi"/>
                <w:b/>
                <w:color w:val="FFFFFF"/>
                <w:sz w:val="24"/>
                <w:lang w:val="en-US"/>
              </w:rPr>
              <w:t>Evening Events/Activities (If Applicable)</w:t>
            </w:r>
            <w:bookmarkEnd w:id="15"/>
          </w:p>
        </w:tc>
      </w:tr>
      <w:tr w:rsidR="00477BB0" w:rsidRPr="00985416" w:rsidTr="00C744DD">
        <w:trPr>
          <w:trHeight w:val="819"/>
        </w:trPr>
        <w:tc>
          <w:tcPr>
            <w:tcW w:w="4669" w:type="dxa"/>
          </w:tcPr>
          <w:p w:rsidR="00477BB0" w:rsidRPr="00985416" w:rsidRDefault="00477BB0" w:rsidP="00477BB0">
            <w:pPr>
              <w:spacing w:before="40" w:after="40" w:line="240" w:lineRule="auto"/>
              <w:ind w:left="360" w:hanging="360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[insert type of material]</w:t>
            </w:r>
          </w:p>
          <w:p w:rsidR="00477BB0" w:rsidRPr="00985416" w:rsidRDefault="00477BB0" w:rsidP="00477BB0">
            <w:pPr>
              <w:spacing w:before="40" w:after="40" w:line="240" w:lineRule="auto"/>
              <w:ind w:left="360" w:hanging="360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[insert type of material]</w:t>
            </w:r>
          </w:p>
          <w:p w:rsidR="00477BB0" w:rsidRPr="00985416" w:rsidRDefault="00477BB0" w:rsidP="00477BB0">
            <w:pPr>
              <w:spacing w:before="40" w:after="40" w:line="240" w:lineRule="auto"/>
              <w:ind w:left="360" w:hanging="360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[insert type of material]</w:t>
            </w:r>
          </w:p>
        </w:tc>
        <w:tc>
          <w:tcPr>
            <w:tcW w:w="4691" w:type="dxa"/>
          </w:tcPr>
          <w:p w:rsidR="00477BB0" w:rsidRPr="00985416" w:rsidRDefault="00477BB0" w:rsidP="00477BB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 xml:space="preserve">[Insert information about evening events/activities.  For example: “this course will offer a networking reception on the first night”] </w:t>
            </w:r>
          </w:p>
        </w:tc>
      </w:tr>
    </w:tbl>
    <w:p w:rsidR="004A47A1" w:rsidRDefault="004A47A1" w:rsidP="004A47A1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p w:rsidR="004A47A1" w:rsidRDefault="004A47A1" w:rsidP="004A47A1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p w:rsidR="004A47A1" w:rsidRDefault="004A47A1" w:rsidP="004A47A1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p w:rsidR="004A47A1" w:rsidRDefault="004A47A1" w:rsidP="004A47A1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p w:rsidR="004A47A1" w:rsidRDefault="004A47A1" w:rsidP="004A47A1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p w:rsidR="004A47A1" w:rsidRDefault="004A47A1" w:rsidP="004A47A1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p w:rsidR="004A47A1" w:rsidRDefault="004A47A1" w:rsidP="004A47A1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p w:rsidR="004A47A1" w:rsidRDefault="004A47A1" w:rsidP="004A47A1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p w:rsidR="004A47A1" w:rsidRDefault="004A47A1" w:rsidP="004A47A1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p w:rsidR="004A47A1" w:rsidRDefault="004A47A1" w:rsidP="004A47A1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p w:rsidR="004A47A1" w:rsidRDefault="004A47A1" w:rsidP="004A47A1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p w:rsidR="004A47A1" w:rsidRDefault="004A47A1" w:rsidP="004A47A1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p w:rsidR="004A47A1" w:rsidRDefault="004A47A1" w:rsidP="004A47A1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p w:rsidR="004A47A1" w:rsidRDefault="004A47A1" w:rsidP="004A47A1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p w:rsidR="00477BB0" w:rsidRPr="00477BB0" w:rsidRDefault="004A47A1" w:rsidP="004A47A1">
      <w:pPr>
        <w:keepNext/>
        <w:keepLines/>
        <w:spacing w:before="360" w:after="200" w:line="240" w:lineRule="auto"/>
        <w:jc w:val="left"/>
        <w:outlineLvl w:val="0"/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</w:pPr>
      <w:bookmarkStart w:id="16" w:name="_Toc94260051"/>
      <w:r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  <w:t xml:space="preserve">2 </w:t>
      </w:r>
      <w:hyperlink w:anchor="_Course_Development_Team_1" w:history="1">
        <w:r w:rsidR="00477BB0" w:rsidRPr="00477BB0">
          <w:rPr>
            <w:rFonts w:asciiTheme="minorHAnsi" w:eastAsiaTheme="majorEastAsia" w:hAnsiTheme="minorHAnsi" w:cstheme="minorHAnsi"/>
            <w:b/>
            <w:sz w:val="28"/>
            <w:szCs w:val="32"/>
            <w:lang w:val="en-AU"/>
          </w:rPr>
          <w:t>Course development team and roles</w:t>
        </w:r>
        <w:bookmarkEnd w:id="16"/>
      </w:hyperlink>
    </w:p>
    <w:tbl>
      <w:tblPr>
        <w:tblW w:w="0" w:type="auto"/>
        <w:tblLook w:val="01E0" w:firstRow="1" w:lastRow="1" w:firstColumn="1" w:lastColumn="1" w:noHBand="0" w:noVBand="0"/>
      </w:tblPr>
      <w:tblGrid>
        <w:gridCol w:w="2281"/>
        <w:gridCol w:w="2355"/>
        <w:gridCol w:w="2358"/>
        <w:gridCol w:w="2356"/>
      </w:tblGrid>
      <w:tr w:rsidR="00477BB0" w:rsidRPr="00985416" w:rsidTr="004A47A1">
        <w:tc>
          <w:tcPr>
            <w:tcW w:w="9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477BB0" w:rsidRPr="00985416" w:rsidRDefault="00477BB0" w:rsidP="00477BB0">
            <w:pPr>
              <w:keepNext/>
              <w:widowControl w:val="0"/>
              <w:spacing w:before="40" w:after="4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bookmarkStart w:id="17" w:name="_Toc94260052"/>
            <w:r w:rsidRPr="00985416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Course Sponsor</w:t>
            </w:r>
            <w:bookmarkEnd w:id="17"/>
          </w:p>
        </w:tc>
      </w:tr>
      <w:tr w:rsidR="00477BB0" w:rsidRPr="00985416" w:rsidTr="004A47A1">
        <w:tc>
          <w:tcPr>
            <w:tcW w:w="9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B0" w:rsidRPr="00985416" w:rsidRDefault="00477BB0" w:rsidP="00477BB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[Name]</w:t>
            </w:r>
          </w:p>
        </w:tc>
      </w:tr>
      <w:tr w:rsidR="00477BB0" w:rsidRPr="00985416" w:rsidTr="004A47A1"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477BB0" w:rsidRPr="00985416" w:rsidRDefault="00477BB0" w:rsidP="00477BB0">
            <w:pPr>
              <w:keepNext/>
              <w:widowControl w:val="0"/>
              <w:spacing w:before="40" w:after="40" w:line="240" w:lineRule="auto"/>
              <w:jc w:val="left"/>
              <w:outlineLvl w:val="1"/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</w:pPr>
            <w:bookmarkStart w:id="18" w:name="_Toc94260053"/>
            <w:r w:rsidRPr="00985416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Course Owner</w:t>
            </w:r>
            <w:bookmarkEnd w:id="18"/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477BB0" w:rsidRPr="00985416" w:rsidRDefault="00477BB0" w:rsidP="00477BB0">
            <w:pPr>
              <w:keepNext/>
              <w:widowControl w:val="0"/>
              <w:spacing w:before="40" w:after="40" w:line="240" w:lineRule="auto"/>
              <w:jc w:val="left"/>
              <w:outlineLvl w:val="1"/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</w:pPr>
            <w:bookmarkStart w:id="19" w:name="_Toc94260054"/>
            <w:r w:rsidRPr="00985416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Course Manager</w:t>
            </w:r>
            <w:bookmarkEnd w:id="19"/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477BB0" w:rsidRPr="00985416" w:rsidRDefault="00477BB0" w:rsidP="00477BB0">
            <w:pPr>
              <w:keepNext/>
              <w:widowControl w:val="0"/>
              <w:spacing w:before="40" w:after="40" w:line="240" w:lineRule="auto"/>
              <w:jc w:val="left"/>
              <w:outlineLvl w:val="1"/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</w:pPr>
            <w:bookmarkStart w:id="20" w:name="_Toc94260055"/>
            <w:r w:rsidRPr="00985416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Instructional Designer/ Content Developer</w:t>
            </w:r>
            <w:bookmarkEnd w:id="20"/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477BB0" w:rsidRPr="00985416" w:rsidRDefault="00477BB0" w:rsidP="00477BB0">
            <w:pPr>
              <w:keepNext/>
              <w:widowControl w:val="0"/>
              <w:spacing w:before="40" w:after="40" w:line="240" w:lineRule="auto"/>
              <w:jc w:val="left"/>
              <w:outlineLvl w:val="1"/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</w:pPr>
            <w:bookmarkStart w:id="21" w:name="_Toc94260056"/>
            <w:r w:rsidRPr="00985416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Subject Matter Professionals</w:t>
            </w:r>
            <w:bookmarkEnd w:id="21"/>
            <w:r w:rsidRPr="00985416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 xml:space="preserve"> </w:t>
            </w:r>
          </w:p>
        </w:tc>
      </w:tr>
      <w:tr w:rsidR="00477BB0" w:rsidRPr="00985416" w:rsidTr="004A47A1">
        <w:trPr>
          <w:trHeight w:val="755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B0" w:rsidRPr="00985416" w:rsidRDefault="00477BB0" w:rsidP="00477BB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[Name]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B0" w:rsidRPr="00985416" w:rsidRDefault="00477BB0" w:rsidP="00477BB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[Name]</w:t>
            </w:r>
          </w:p>
        </w:tc>
        <w:tc>
          <w:tcPr>
            <w:tcW w:w="2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B0" w:rsidRPr="00985416" w:rsidRDefault="00477BB0" w:rsidP="00E67DB6">
            <w:pPr>
              <w:numPr>
                <w:ilvl w:val="0"/>
                <w:numId w:val="31"/>
              </w:num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[Name]</w:t>
            </w:r>
          </w:p>
          <w:p w:rsidR="00477BB0" w:rsidRPr="00985416" w:rsidRDefault="00477BB0" w:rsidP="00E67DB6">
            <w:pPr>
              <w:numPr>
                <w:ilvl w:val="0"/>
                <w:numId w:val="31"/>
              </w:num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[Name]</w:t>
            </w:r>
          </w:p>
          <w:p w:rsidR="00477BB0" w:rsidRPr="00985416" w:rsidRDefault="00477BB0" w:rsidP="00E67DB6">
            <w:pPr>
              <w:numPr>
                <w:ilvl w:val="0"/>
                <w:numId w:val="31"/>
              </w:num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[Name]</w:t>
            </w:r>
          </w:p>
        </w:tc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B0" w:rsidRPr="00985416" w:rsidRDefault="00477BB0" w:rsidP="00E67DB6">
            <w:pPr>
              <w:pStyle w:val="ListParagraph"/>
              <w:numPr>
                <w:ilvl w:val="0"/>
                <w:numId w:val="31"/>
              </w:numPr>
              <w:spacing w:before="40" w:after="4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985416">
              <w:rPr>
                <w:rFonts w:cstheme="minorHAnsi"/>
                <w:sz w:val="24"/>
                <w:szCs w:val="24"/>
                <w:lang w:val="en-US"/>
              </w:rPr>
              <w:t>[Name]</w:t>
            </w:r>
          </w:p>
          <w:p w:rsidR="00477BB0" w:rsidRPr="00985416" w:rsidRDefault="00477BB0" w:rsidP="00E67DB6">
            <w:pPr>
              <w:pStyle w:val="ListParagraph"/>
              <w:numPr>
                <w:ilvl w:val="0"/>
                <w:numId w:val="31"/>
              </w:numPr>
              <w:spacing w:before="40" w:after="4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985416">
              <w:rPr>
                <w:rFonts w:cstheme="minorHAnsi"/>
                <w:sz w:val="24"/>
                <w:szCs w:val="24"/>
                <w:lang w:val="en-US"/>
              </w:rPr>
              <w:t>[Name]</w:t>
            </w:r>
          </w:p>
          <w:p w:rsidR="00477BB0" w:rsidRPr="00985416" w:rsidRDefault="00477BB0" w:rsidP="00E67DB6">
            <w:pPr>
              <w:pStyle w:val="ListParagraph"/>
              <w:numPr>
                <w:ilvl w:val="0"/>
                <w:numId w:val="31"/>
              </w:numPr>
              <w:spacing w:before="40" w:after="4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985416">
              <w:rPr>
                <w:rFonts w:cstheme="minorHAnsi"/>
                <w:sz w:val="24"/>
                <w:szCs w:val="24"/>
                <w:lang w:val="en-US"/>
              </w:rPr>
              <w:t>[Name]</w:t>
            </w:r>
          </w:p>
          <w:p w:rsidR="00477BB0" w:rsidRPr="00985416" w:rsidRDefault="00477BB0" w:rsidP="00E67DB6">
            <w:pPr>
              <w:pStyle w:val="ListParagraph"/>
              <w:numPr>
                <w:ilvl w:val="0"/>
                <w:numId w:val="31"/>
              </w:numPr>
              <w:spacing w:before="40" w:after="4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985416">
              <w:rPr>
                <w:rFonts w:cstheme="minorHAnsi"/>
                <w:sz w:val="24"/>
                <w:szCs w:val="24"/>
                <w:lang w:val="en-US"/>
              </w:rPr>
              <w:t>[Name]</w:t>
            </w:r>
          </w:p>
          <w:p w:rsidR="00477BB0" w:rsidRPr="00985416" w:rsidRDefault="00477BB0" w:rsidP="00E67DB6">
            <w:pPr>
              <w:pStyle w:val="ListParagraph"/>
              <w:numPr>
                <w:ilvl w:val="0"/>
                <w:numId w:val="31"/>
              </w:numPr>
              <w:spacing w:before="40" w:after="4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985416">
              <w:rPr>
                <w:rFonts w:cstheme="minorHAnsi"/>
                <w:sz w:val="24"/>
                <w:szCs w:val="24"/>
                <w:lang w:val="en-US"/>
              </w:rPr>
              <w:t>[Name]</w:t>
            </w:r>
          </w:p>
          <w:p w:rsidR="00477BB0" w:rsidRPr="00985416" w:rsidRDefault="00477BB0" w:rsidP="00E67DB6">
            <w:pPr>
              <w:pStyle w:val="ListParagraph"/>
              <w:numPr>
                <w:ilvl w:val="0"/>
                <w:numId w:val="31"/>
              </w:numPr>
              <w:spacing w:before="40" w:after="4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985416">
              <w:rPr>
                <w:rFonts w:cstheme="minorHAnsi"/>
                <w:sz w:val="24"/>
                <w:szCs w:val="24"/>
                <w:lang w:val="en-US"/>
              </w:rPr>
              <w:t>[Name]</w:t>
            </w:r>
          </w:p>
        </w:tc>
      </w:tr>
      <w:tr w:rsidR="00477BB0" w:rsidRPr="00985416" w:rsidTr="004A47A1"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477BB0" w:rsidRPr="00985416" w:rsidRDefault="00477BB0" w:rsidP="00477BB0">
            <w:pPr>
              <w:keepNext/>
              <w:widowControl w:val="0"/>
              <w:spacing w:before="40" w:after="40" w:line="240" w:lineRule="auto"/>
              <w:jc w:val="left"/>
              <w:outlineLvl w:val="1"/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</w:pPr>
            <w:bookmarkStart w:id="22" w:name="_Toc94260057"/>
            <w:r w:rsidRPr="00985416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Subject Matter Reviewer</w:t>
            </w:r>
            <w:bookmarkEnd w:id="22"/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477BB0" w:rsidRPr="00985416" w:rsidRDefault="00477BB0" w:rsidP="00477BB0">
            <w:pPr>
              <w:keepNext/>
              <w:widowControl w:val="0"/>
              <w:spacing w:before="40" w:after="40" w:line="240" w:lineRule="auto"/>
              <w:jc w:val="left"/>
              <w:outlineLvl w:val="1"/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</w:pPr>
            <w:bookmarkStart w:id="23" w:name="_Toc94260058"/>
            <w:r w:rsidRPr="00985416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Other Reviewers</w:t>
            </w:r>
            <w:bookmarkEnd w:id="23"/>
          </w:p>
        </w:tc>
        <w:tc>
          <w:tcPr>
            <w:tcW w:w="2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B0" w:rsidRPr="00985416" w:rsidRDefault="00477BB0" w:rsidP="00477BB0">
            <w:pPr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  <w:tc>
          <w:tcPr>
            <w:tcW w:w="2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B0" w:rsidRPr="00985416" w:rsidRDefault="00477BB0" w:rsidP="00477BB0">
            <w:pPr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</w:tr>
      <w:tr w:rsidR="00477BB0" w:rsidRPr="00985416" w:rsidTr="004A47A1">
        <w:trPr>
          <w:trHeight w:val="782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B0" w:rsidRPr="00985416" w:rsidRDefault="00477BB0" w:rsidP="00477BB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[Name]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B0" w:rsidRPr="00985416" w:rsidRDefault="00477BB0" w:rsidP="004A47A1">
            <w:pPr>
              <w:numPr>
                <w:ilvl w:val="0"/>
                <w:numId w:val="28"/>
              </w:num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[Name]</w:t>
            </w:r>
          </w:p>
          <w:p w:rsidR="00477BB0" w:rsidRPr="00985416" w:rsidRDefault="00477BB0" w:rsidP="004A47A1">
            <w:pPr>
              <w:numPr>
                <w:ilvl w:val="0"/>
                <w:numId w:val="28"/>
              </w:num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985416">
              <w:rPr>
                <w:rFonts w:asciiTheme="minorHAnsi" w:hAnsiTheme="minorHAnsi" w:cstheme="minorHAnsi"/>
                <w:sz w:val="24"/>
                <w:lang w:val="en-US"/>
              </w:rPr>
              <w:t>[Name]</w:t>
            </w:r>
          </w:p>
        </w:tc>
        <w:tc>
          <w:tcPr>
            <w:tcW w:w="2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B0" w:rsidRPr="00985416" w:rsidRDefault="00477BB0" w:rsidP="00477BB0">
            <w:pPr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  <w:tc>
          <w:tcPr>
            <w:tcW w:w="2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B0" w:rsidRPr="00985416" w:rsidRDefault="00477BB0" w:rsidP="00477BB0">
            <w:pPr>
              <w:rPr>
                <w:rFonts w:asciiTheme="minorHAnsi" w:hAnsiTheme="minorHAnsi" w:cstheme="minorHAnsi"/>
                <w:sz w:val="24"/>
                <w:lang w:val="en-GB"/>
              </w:rPr>
            </w:pPr>
          </w:p>
        </w:tc>
      </w:tr>
    </w:tbl>
    <w:p w:rsidR="00477BB0" w:rsidRPr="00477BB0" w:rsidRDefault="00477BB0" w:rsidP="00477BB0">
      <w:pPr>
        <w:keepNext/>
        <w:keepLines/>
        <w:spacing w:before="240" w:afterLines="80" w:after="192" w:line="264" w:lineRule="auto"/>
        <w:jc w:val="left"/>
        <w:outlineLvl w:val="1"/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</w:pPr>
      <w:bookmarkStart w:id="24" w:name="_Toc94260059"/>
      <w:r w:rsidRPr="00477BB0">
        <w:rPr>
          <w:rFonts w:asciiTheme="minorHAnsi" w:eastAsiaTheme="majorEastAsia" w:hAnsiTheme="minorHAnsi" w:cstheme="minorHAnsi"/>
          <w:b/>
          <w:color w:val="000000" w:themeColor="text1"/>
          <w:sz w:val="24"/>
          <w:szCs w:val="26"/>
          <w:lang w:val="en-AU"/>
        </w:rPr>
        <w:t>Course Dates and Locations</w:t>
      </w:r>
      <w:bookmarkEnd w:id="24"/>
    </w:p>
    <w:p w:rsidR="00477BB0" w:rsidRPr="00270914" w:rsidRDefault="00477BB0" w:rsidP="004A47A1">
      <w:pPr>
        <w:spacing w:after="120" w:line="280" w:lineRule="atLeast"/>
        <w:rPr>
          <w:rFonts w:asciiTheme="minorHAnsi" w:hAnsiTheme="minorHAnsi" w:cstheme="minorHAnsi"/>
          <w:sz w:val="24"/>
          <w:lang w:val="en-AU" w:eastAsia="en-AU"/>
        </w:rPr>
      </w:pPr>
      <w:r w:rsidRPr="00270914">
        <w:rPr>
          <w:rFonts w:asciiTheme="minorHAnsi" w:hAnsiTheme="minorHAnsi" w:cstheme="minorHAnsi"/>
          <w:sz w:val="24"/>
          <w:lang w:val="en-AU" w:eastAsia="en-AU"/>
        </w:rPr>
        <w:t>Available sessions:</w:t>
      </w:r>
    </w:p>
    <w:p w:rsidR="00477BB0" w:rsidRPr="00270914" w:rsidRDefault="00477BB0" w:rsidP="00E67DB6">
      <w:pPr>
        <w:numPr>
          <w:ilvl w:val="0"/>
          <w:numId w:val="32"/>
        </w:numPr>
        <w:spacing w:before="40" w:after="40" w:line="240" w:lineRule="auto"/>
        <w:jc w:val="left"/>
        <w:rPr>
          <w:rFonts w:asciiTheme="minorHAnsi" w:hAnsiTheme="minorHAnsi" w:cstheme="minorHAnsi"/>
          <w:sz w:val="24"/>
          <w:lang w:val="en-US"/>
        </w:rPr>
      </w:pPr>
      <w:r w:rsidRPr="00270914">
        <w:rPr>
          <w:rFonts w:asciiTheme="minorHAnsi" w:hAnsiTheme="minorHAnsi" w:cstheme="minorHAnsi"/>
          <w:sz w:val="24"/>
          <w:lang w:val="en-US"/>
        </w:rPr>
        <w:t>[insert course date and locations]</w:t>
      </w:r>
    </w:p>
    <w:p w:rsidR="00477BB0" w:rsidRPr="00270914" w:rsidRDefault="00477BB0" w:rsidP="00E67DB6">
      <w:pPr>
        <w:numPr>
          <w:ilvl w:val="0"/>
          <w:numId w:val="32"/>
        </w:numPr>
        <w:spacing w:before="40" w:after="40" w:line="240" w:lineRule="auto"/>
        <w:jc w:val="left"/>
        <w:rPr>
          <w:rFonts w:asciiTheme="minorHAnsi" w:hAnsiTheme="minorHAnsi" w:cstheme="minorHAnsi"/>
          <w:sz w:val="24"/>
          <w:lang w:val="en-US"/>
        </w:rPr>
      </w:pPr>
      <w:r w:rsidRPr="00270914">
        <w:rPr>
          <w:rFonts w:asciiTheme="minorHAnsi" w:hAnsiTheme="minorHAnsi" w:cstheme="minorHAnsi"/>
          <w:sz w:val="24"/>
          <w:lang w:val="en-US"/>
        </w:rPr>
        <w:t>[insert course date and locations]</w:t>
      </w:r>
    </w:p>
    <w:p w:rsidR="00477BB0" w:rsidRPr="00270914" w:rsidRDefault="00477BB0" w:rsidP="00E67DB6">
      <w:pPr>
        <w:numPr>
          <w:ilvl w:val="0"/>
          <w:numId w:val="32"/>
        </w:numPr>
        <w:spacing w:before="40" w:after="40" w:line="240" w:lineRule="auto"/>
        <w:jc w:val="left"/>
        <w:rPr>
          <w:rFonts w:asciiTheme="minorHAnsi" w:hAnsiTheme="minorHAnsi" w:cstheme="minorHAnsi"/>
          <w:sz w:val="24"/>
          <w:lang w:val="en-US"/>
        </w:rPr>
      </w:pPr>
      <w:r w:rsidRPr="00270914">
        <w:rPr>
          <w:rFonts w:asciiTheme="minorHAnsi" w:hAnsiTheme="minorHAnsi" w:cstheme="minorHAnsi"/>
          <w:sz w:val="24"/>
          <w:lang w:val="en-US"/>
        </w:rPr>
        <w:t>[insert course date and locations]</w:t>
      </w:r>
    </w:p>
    <w:p w:rsidR="00477BB0" w:rsidRPr="00477BB0" w:rsidRDefault="00477BB0" w:rsidP="00477BB0">
      <w:pPr>
        <w:spacing w:after="120" w:line="280" w:lineRule="atLeast"/>
        <w:rPr>
          <w:rFonts w:asciiTheme="minorHAnsi" w:hAnsiTheme="minorHAnsi" w:cstheme="minorHAnsi"/>
          <w:szCs w:val="22"/>
          <w:lang w:val="en-AU" w:eastAsia="en-AU"/>
        </w:rPr>
      </w:pPr>
    </w:p>
    <w:bookmarkEnd w:id="0"/>
    <w:p w:rsidR="00824D84" w:rsidRDefault="00824D84" w:rsidP="004A47A1">
      <w:pPr>
        <w:spacing w:line="240" w:lineRule="auto"/>
        <w:jc w:val="left"/>
        <w:rPr>
          <w:rFonts w:asciiTheme="minorHAnsi" w:hAnsiTheme="minorHAnsi" w:cstheme="minorHAnsi"/>
        </w:rPr>
      </w:pPr>
    </w:p>
    <w:p w:rsidR="004A47A1" w:rsidRDefault="004A47A1" w:rsidP="004A47A1">
      <w:pPr>
        <w:spacing w:line="240" w:lineRule="auto"/>
        <w:jc w:val="left"/>
        <w:rPr>
          <w:rFonts w:asciiTheme="minorHAnsi" w:hAnsiTheme="minorHAnsi" w:cstheme="minorHAnsi"/>
        </w:rPr>
      </w:pPr>
    </w:p>
    <w:p w:rsidR="004A47A1" w:rsidRDefault="004A47A1" w:rsidP="004A47A1">
      <w:pPr>
        <w:spacing w:line="240" w:lineRule="auto"/>
        <w:jc w:val="left"/>
        <w:rPr>
          <w:rFonts w:asciiTheme="minorHAnsi" w:hAnsiTheme="minorHAnsi" w:cstheme="minorHAnsi"/>
        </w:rPr>
      </w:pPr>
    </w:p>
    <w:p w:rsidR="004A47A1" w:rsidRDefault="004A47A1" w:rsidP="004A47A1">
      <w:pPr>
        <w:spacing w:line="240" w:lineRule="auto"/>
        <w:jc w:val="left"/>
        <w:rPr>
          <w:rFonts w:asciiTheme="minorHAnsi" w:hAnsiTheme="minorHAnsi" w:cstheme="minorHAnsi"/>
        </w:rPr>
      </w:pPr>
    </w:p>
    <w:p w:rsidR="004A47A1" w:rsidRDefault="004A47A1" w:rsidP="004A47A1">
      <w:pPr>
        <w:spacing w:line="240" w:lineRule="auto"/>
        <w:jc w:val="left"/>
        <w:rPr>
          <w:rFonts w:asciiTheme="minorHAnsi" w:hAnsiTheme="minorHAnsi" w:cstheme="minorHAnsi"/>
        </w:rPr>
      </w:pPr>
    </w:p>
    <w:p w:rsidR="004A47A1" w:rsidRDefault="004A47A1" w:rsidP="004A47A1">
      <w:pPr>
        <w:spacing w:line="240" w:lineRule="auto"/>
        <w:jc w:val="left"/>
        <w:rPr>
          <w:rFonts w:asciiTheme="minorHAnsi" w:hAnsiTheme="minorHAnsi" w:cstheme="minorHAnsi"/>
        </w:rPr>
      </w:pPr>
    </w:p>
    <w:p w:rsidR="004A47A1" w:rsidRDefault="004A47A1" w:rsidP="004A47A1">
      <w:pPr>
        <w:spacing w:line="240" w:lineRule="auto"/>
        <w:jc w:val="left"/>
        <w:rPr>
          <w:rFonts w:asciiTheme="minorHAnsi" w:hAnsiTheme="minorHAnsi" w:cstheme="minorHAnsi"/>
        </w:rPr>
      </w:pPr>
    </w:p>
    <w:p w:rsidR="004A47A1" w:rsidRDefault="004A47A1" w:rsidP="004A47A1">
      <w:pPr>
        <w:spacing w:line="240" w:lineRule="auto"/>
        <w:jc w:val="left"/>
        <w:rPr>
          <w:rFonts w:asciiTheme="minorHAnsi" w:hAnsiTheme="minorHAnsi" w:cstheme="minorHAnsi"/>
        </w:rPr>
      </w:pPr>
    </w:p>
    <w:p w:rsidR="004A47A1" w:rsidRDefault="004A47A1" w:rsidP="004A47A1">
      <w:pPr>
        <w:spacing w:line="240" w:lineRule="auto"/>
        <w:jc w:val="left"/>
        <w:rPr>
          <w:rFonts w:asciiTheme="minorHAnsi" w:hAnsiTheme="minorHAnsi" w:cstheme="minorHAnsi"/>
        </w:rPr>
      </w:pPr>
    </w:p>
    <w:p w:rsidR="004A47A1" w:rsidRDefault="004A47A1" w:rsidP="004A47A1">
      <w:pPr>
        <w:spacing w:line="240" w:lineRule="auto"/>
        <w:jc w:val="left"/>
        <w:rPr>
          <w:rFonts w:asciiTheme="minorHAnsi" w:hAnsiTheme="minorHAnsi" w:cstheme="minorHAnsi"/>
        </w:rPr>
      </w:pPr>
    </w:p>
    <w:p w:rsidR="004A47A1" w:rsidRDefault="004A47A1" w:rsidP="004A47A1">
      <w:pPr>
        <w:spacing w:line="240" w:lineRule="auto"/>
        <w:jc w:val="left"/>
        <w:rPr>
          <w:rFonts w:asciiTheme="minorHAnsi" w:hAnsiTheme="minorHAnsi" w:cstheme="minorHAnsi"/>
        </w:rPr>
      </w:pPr>
    </w:p>
    <w:p w:rsidR="004A47A1" w:rsidRDefault="004A47A1" w:rsidP="004A47A1">
      <w:pPr>
        <w:spacing w:line="240" w:lineRule="auto"/>
        <w:jc w:val="left"/>
        <w:rPr>
          <w:rFonts w:asciiTheme="minorHAnsi" w:hAnsiTheme="minorHAnsi" w:cstheme="minorHAnsi"/>
        </w:rPr>
      </w:pPr>
    </w:p>
    <w:p w:rsidR="004A47A1" w:rsidRPr="002B0CA6" w:rsidRDefault="002B0CA6" w:rsidP="002B0CA6">
      <w:pPr>
        <w:keepNext/>
        <w:keepLines/>
        <w:spacing w:before="360" w:after="200" w:line="240" w:lineRule="auto"/>
        <w:jc w:val="left"/>
        <w:outlineLvl w:val="0"/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</w:pPr>
      <w:bookmarkStart w:id="25" w:name="_Toc94260060"/>
      <w:r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  <w:t xml:space="preserve">3 </w:t>
      </w:r>
      <w:r w:rsidR="00C744DD" w:rsidRPr="002B0CA6"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  <w:t>Module [#]: [Insert Module Name]</w:t>
      </w:r>
      <w:bookmarkEnd w:id="2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A47A1" w:rsidRPr="00270914" w:rsidTr="00C744DD">
        <w:tc>
          <w:tcPr>
            <w:tcW w:w="4675" w:type="dxa"/>
            <w:shd w:val="clear" w:color="auto" w:fill="0070C0"/>
          </w:tcPr>
          <w:p w:rsidR="004A47A1" w:rsidRPr="00270914" w:rsidRDefault="004A47A1" w:rsidP="00C744DD">
            <w:pPr>
              <w:keepNext/>
              <w:widowControl w:val="0"/>
              <w:spacing w:before="40" w:after="40" w:line="240" w:lineRule="auto"/>
              <w:jc w:val="left"/>
              <w:outlineLvl w:val="1"/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</w:pPr>
            <w:bookmarkStart w:id="26" w:name="_Toc94260061"/>
            <w:bookmarkStart w:id="27" w:name="_Hlk94259332"/>
            <w:r w:rsidRPr="00270914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Modu</w:t>
            </w:r>
            <w:r w:rsidR="00C744DD" w:rsidRPr="00270914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l</w:t>
            </w:r>
            <w:r w:rsidRPr="00270914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e</w:t>
            </w:r>
            <w:r w:rsidR="00C744DD" w:rsidRPr="00270914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 xml:space="preserve"> Objectives</w:t>
            </w:r>
            <w:bookmarkEnd w:id="26"/>
          </w:p>
        </w:tc>
        <w:tc>
          <w:tcPr>
            <w:tcW w:w="4675" w:type="dxa"/>
            <w:shd w:val="clear" w:color="auto" w:fill="0070C0"/>
          </w:tcPr>
          <w:p w:rsidR="004A47A1" w:rsidRPr="00270914" w:rsidRDefault="00C744DD" w:rsidP="00C744DD">
            <w:pPr>
              <w:keepNext/>
              <w:widowControl w:val="0"/>
              <w:spacing w:before="40" w:after="40" w:line="240" w:lineRule="auto"/>
              <w:jc w:val="left"/>
              <w:outlineLvl w:val="1"/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</w:pPr>
            <w:bookmarkStart w:id="28" w:name="_Toc94260062"/>
            <w:r w:rsidRPr="00270914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Evaluation Tactic</w:t>
            </w:r>
            <w:bookmarkEnd w:id="28"/>
          </w:p>
        </w:tc>
      </w:tr>
      <w:tr w:rsidR="00C744DD" w:rsidRPr="00270914" w:rsidTr="004A47A1">
        <w:tc>
          <w:tcPr>
            <w:tcW w:w="4675" w:type="dxa"/>
          </w:tcPr>
          <w:p w:rsidR="00C744DD" w:rsidRPr="00270914" w:rsidRDefault="00C744DD" w:rsidP="00C744DD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Module Objective 1]</w:t>
            </w:r>
          </w:p>
        </w:tc>
        <w:tc>
          <w:tcPr>
            <w:tcW w:w="4675" w:type="dxa"/>
          </w:tcPr>
          <w:p w:rsidR="00C744DD" w:rsidRPr="00270914" w:rsidRDefault="00C744DD" w:rsidP="00C744DD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 xml:space="preserve">[Insert explanation of how the Leaders will know or </w:t>
            </w:r>
            <w:r w:rsidR="00AE636E" w:rsidRPr="00270914">
              <w:rPr>
                <w:rFonts w:asciiTheme="minorHAnsi" w:hAnsiTheme="minorHAnsi" w:cstheme="minorHAnsi"/>
                <w:sz w:val="24"/>
                <w:lang w:val="en-US"/>
              </w:rPr>
              <w:t>see</w:t>
            </w: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 xml:space="preserve"> that the learners have acquired the skills and knowledge covered in this module]</w:t>
            </w:r>
          </w:p>
        </w:tc>
      </w:tr>
      <w:tr w:rsidR="00C744DD" w:rsidRPr="00270914" w:rsidTr="004A47A1">
        <w:tc>
          <w:tcPr>
            <w:tcW w:w="4675" w:type="dxa"/>
          </w:tcPr>
          <w:p w:rsidR="00C744DD" w:rsidRPr="00270914" w:rsidRDefault="00C744DD" w:rsidP="00C744DD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Module Objective 2]</w:t>
            </w:r>
          </w:p>
        </w:tc>
        <w:tc>
          <w:tcPr>
            <w:tcW w:w="4675" w:type="dxa"/>
          </w:tcPr>
          <w:p w:rsidR="00C744DD" w:rsidRPr="00270914" w:rsidRDefault="00C744DD" w:rsidP="00C744DD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evaluation approach]</w:t>
            </w:r>
          </w:p>
        </w:tc>
      </w:tr>
      <w:tr w:rsidR="00C744DD" w:rsidRPr="00270914" w:rsidTr="004A47A1">
        <w:tc>
          <w:tcPr>
            <w:tcW w:w="4675" w:type="dxa"/>
          </w:tcPr>
          <w:p w:rsidR="00C744DD" w:rsidRPr="00270914" w:rsidRDefault="00C744DD" w:rsidP="00C744DD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Module Objective 3]</w:t>
            </w:r>
          </w:p>
        </w:tc>
        <w:tc>
          <w:tcPr>
            <w:tcW w:w="4675" w:type="dxa"/>
          </w:tcPr>
          <w:p w:rsidR="00C744DD" w:rsidRPr="00270914" w:rsidRDefault="00C744DD" w:rsidP="00C744DD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evaluation approach]</w:t>
            </w:r>
          </w:p>
        </w:tc>
      </w:tr>
      <w:tr w:rsidR="00C744DD" w:rsidRPr="00270914" w:rsidTr="004A47A1">
        <w:tc>
          <w:tcPr>
            <w:tcW w:w="4675" w:type="dxa"/>
          </w:tcPr>
          <w:p w:rsidR="00C744DD" w:rsidRPr="00270914" w:rsidRDefault="00C744DD" w:rsidP="00C744DD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Module Objective 4]</w:t>
            </w:r>
          </w:p>
        </w:tc>
        <w:tc>
          <w:tcPr>
            <w:tcW w:w="4675" w:type="dxa"/>
          </w:tcPr>
          <w:p w:rsidR="00C744DD" w:rsidRPr="00270914" w:rsidRDefault="00C744DD" w:rsidP="00C744DD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evaluation approach]</w:t>
            </w:r>
          </w:p>
        </w:tc>
      </w:tr>
      <w:bookmarkEnd w:id="27"/>
    </w:tbl>
    <w:p w:rsidR="004A47A1" w:rsidRDefault="004A47A1" w:rsidP="004A47A1">
      <w:pPr>
        <w:spacing w:line="240" w:lineRule="auto"/>
        <w:jc w:val="left"/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</w:pPr>
    </w:p>
    <w:p w:rsidR="00C744DD" w:rsidRDefault="00C744DD" w:rsidP="004A47A1">
      <w:pPr>
        <w:spacing w:line="240" w:lineRule="auto"/>
        <w:jc w:val="left"/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2520"/>
        <w:gridCol w:w="4320"/>
        <w:gridCol w:w="1435"/>
      </w:tblGrid>
      <w:tr w:rsidR="00C744DD" w:rsidRPr="00270914" w:rsidTr="002B0CA6">
        <w:tc>
          <w:tcPr>
            <w:tcW w:w="1075" w:type="dxa"/>
            <w:shd w:val="clear" w:color="auto" w:fill="0070C0"/>
          </w:tcPr>
          <w:p w:rsidR="00C744DD" w:rsidRPr="00270914" w:rsidRDefault="00C744DD" w:rsidP="00A01B66">
            <w:pPr>
              <w:keepNext/>
              <w:widowControl w:val="0"/>
              <w:spacing w:before="40" w:after="40" w:line="240" w:lineRule="auto"/>
              <w:jc w:val="center"/>
              <w:outlineLvl w:val="1"/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</w:pPr>
            <w:bookmarkStart w:id="29" w:name="_Toc94260063"/>
            <w:r w:rsidRPr="00270914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Length</w:t>
            </w:r>
            <w:bookmarkEnd w:id="29"/>
          </w:p>
        </w:tc>
        <w:tc>
          <w:tcPr>
            <w:tcW w:w="2520" w:type="dxa"/>
            <w:shd w:val="clear" w:color="auto" w:fill="0070C0"/>
          </w:tcPr>
          <w:p w:rsidR="00C744DD" w:rsidRPr="00270914" w:rsidRDefault="00C744DD" w:rsidP="00A01B66">
            <w:pPr>
              <w:keepNext/>
              <w:widowControl w:val="0"/>
              <w:spacing w:before="40" w:after="40" w:line="240" w:lineRule="auto"/>
              <w:jc w:val="center"/>
              <w:outlineLvl w:val="1"/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</w:pPr>
            <w:bookmarkStart w:id="30" w:name="_Toc94260064"/>
            <w:r w:rsidRPr="00270914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Topic with Key Concepts</w:t>
            </w:r>
            <w:bookmarkEnd w:id="30"/>
          </w:p>
        </w:tc>
        <w:tc>
          <w:tcPr>
            <w:tcW w:w="4320" w:type="dxa"/>
            <w:shd w:val="clear" w:color="auto" w:fill="0070C0"/>
          </w:tcPr>
          <w:p w:rsidR="00C744DD" w:rsidRPr="00270914" w:rsidRDefault="00C744DD" w:rsidP="00A01B66">
            <w:pPr>
              <w:keepNext/>
              <w:widowControl w:val="0"/>
              <w:spacing w:before="40" w:after="40" w:line="240" w:lineRule="auto"/>
              <w:jc w:val="center"/>
              <w:outlineLvl w:val="1"/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</w:pPr>
            <w:bookmarkStart w:id="31" w:name="_Toc94260065"/>
            <w:r w:rsidRPr="00270914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 xml:space="preserve">Summary and </w:t>
            </w:r>
            <w:r w:rsidR="00F862E3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i</w:t>
            </w:r>
            <w:r w:rsidRPr="00270914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 xml:space="preserve">nstructional </w:t>
            </w:r>
            <w:bookmarkEnd w:id="31"/>
            <w:r w:rsidR="00840057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approach</w:t>
            </w:r>
          </w:p>
        </w:tc>
        <w:tc>
          <w:tcPr>
            <w:tcW w:w="1435" w:type="dxa"/>
            <w:shd w:val="clear" w:color="auto" w:fill="0070C0"/>
          </w:tcPr>
          <w:p w:rsidR="00C744DD" w:rsidRPr="00270914" w:rsidRDefault="00C744DD" w:rsidP="00A01B66">
            <w:pPr>
              <w:keepNext/>
              <w:widowControl w:val="0"/>
              <w:spacing w:before="40" w:after="40" w:line="240" w:lineRule="auto"/>
              <w:jc w:val="center"/>
              <w:outlineLvl w:val="1"/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</w:pPr>
            <w:bookmarkStart w:id="32" w:name="_Toc94260066"/>
            <w:r w:rsidRPr="00270914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en-US"/>
              </w:rPr>
              <w:t>Materials</w:t>
            </w:r>
            <w:bookmarkEnd w:id="32"/>
          </w:p>
        </w:tc>
      </w:tr>
      <w:tr w:rsidR="00C744DD" w:rsidRPr="00270914" w:rsidTr="002B0CA6">
        <w:tc>
          <w:tcPr>
            <w:tcW w:w="1075" w:type="dxa"/>
          </w:tcPr>
          <w:p w:rsidR="00C744DD" w:rsidRPr="00270914" w:rsidRDefault="00C744DD" w:rsidP="00C744DD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 xml:space="preserve">X mins </w:t>
            </w:r>
          </w:p>
        </w:tc>
        <w:tc>
          <w:tcPr>
            <w:tcW w:w="2520" w:type="dxa"/>
          </w:tcPr>
          <w:p w:rsidR="00C744DD" w:rsidRPr="00270914" w:rsidRDefault="00C744DD" w:rsidP="00C744DD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Topic 1]</w:t>
            </w:r>
          </w:p>
          <w:p w:rsidR="00C744DD" w:rsidRPr="00270914" w:rsidRDefault="00C744DD" w:rsidP="00C744DD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Key Concept]</w:t>
            </w:r>
          </w:p>
          <w:p w:rsidR="00C744DD" w:rsidRPr="00270914" w:rsidRDefault="00C744DD" w:rsidP="00C744DD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Key Concept]</w:t>
            </w:r>
          </w:p>
          <w:p w:rsidR="00C744DD" w:rsidRPr="00270914" w:rsidRDefault="00C744DD" w:rsidP="00C744DD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Key Concept]</w:t>
            </w:r>
          </w:p>
        </w:tc>
        <w:tc>
          <w:tcPr>
            <w:tcW w:w="4320" w:type="dxa"/>
          </w:tcPr>
          <w:p w:rsidR="00C744DD" w:rsidRPr="00270914" w:rsidRDefault="00C744DD" w:rsidP="00C744DD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 xml:space="preserve">[Briefly </w:t>
            </w:r>
            <w:r w:rsidRPr="00270914">
              <w:rPr>
                <w:rFonts w:asciiTheme="minorHAnsi" w:hAnsiTheme="minorHAnsi" w:cstheme="minorHAnsi"/>
                <w:sz w:val="24"/>
                <w:lang w:val="en-GB"/>
              </w:rPr>
              <w:t xml:space="preserve">summarise what will take place in this section of the </w:t>
            </w:r>
            <w:r w:rsidR="00AE636E" w:rsidRPr="00270914">
              <w:rPr>
                <w:rFonts w:asciiTheme="minorHAnsi" w:hAnsiTheme="minorHAnsi" w:cstheme="minorHAnsi"/>
                <w:sz w:val="24"/>
                <w:lang w:val="en-GB"/>
              </w:rPr>
              <w:t>module</w:t>
            </w: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 xml:space="preserve">.  This </w:t>
            </w:r>
            <w:r w:rsidRPr="00270914">
              <w:rPr>
                <w:rFonts w:asciiTheme="minorHAnsi" w:hAnsiTheme="minorHAnsi" w:cstheme="minorHAnsi"/>
                <w:sz w:val="24"/>
                <w:lang w:val="en-GB"/>
              </w:rPr>
              <w:t>summarisation</w:t>
            </w: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 xml:space="preserve"> should not be bullet points of </w:t>
            </w:r>
            <w:r w:rsidRPr="00270914">
              <w:rPr>
                <w:rFonts w:asciiTheme="minorHAnsi" w:hAnsiTheme="minorHAnsi" w:cstheme="minorHAnsi"/>
                <w:sz w:val="24"/>
                <w:lang w:val="en-GB"/>
              </w:rPr>
              <w:t>topics</w:t>
            </w: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 xml:space="preserve"> but should instead tell the story of what’s going to occur.  Insert exercise purpose and description.]</w:t>
            </w:r>
          </w:p>
        </w:tc>
        <w:tc>
          <w:tcPr>
            <w:tcW w:w="1435" w:type="dxa"/>
          </w:tcPr>
          <w:p w:rsidR="00C744DD" w:rsidRPr="00270914" w:rsidRDefault="00C744DD" w:rsidP="00C744DD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</w:tr>
      <w:tr w:rsidR="002B0CA6" w:rsidRPr="00270914" w:rsidTr="002B0CA6">
        <w:tc>
          <w:tcPr>
            <w:tcW w:w="1075" w:type="dxa"/>
          </w:tcPr>
          <w:p w:rsidR="002B0CA6" w:rsidRPr="00270914" w:rsidRDefault="002B0CA6" w:rsidP="002B0CA6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bookmarkStart w:id="33" w:name="_Hlk94259742"/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 xml:space="preserve">X mins </w:t>
            </w:r>
          </w:p>
        </w:tc>
        <w:tc>
          <w:tcPr>
            <w:tcW w:w="2520" w:type="dxa"/>
          </w:tcPr>
          <w:p w:rsidR="002B0CA6" w:rsidRPr="00270914" w:rsidRDefault="002B0CA6" w:rsidP="002B0CA6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Topic 2]</w:t>
            </w:r>
          </w:p>
          <w:p w:rsidR="002B0CA6" w:rsidRPr="00270914" w:rsidRDefault="002B0CA6" w:rsidP="002B0CA6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Key Concept]</w:t>
            </w:r>
          </w:p>
          <w:p w:rsidR="002B0CA6" w:rsidRPr="00270914" w:rsidRDefault="002B0CA6" w:rsidP="002B0CA6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Key Concept]</w:t>
            </w:r>
          </w:p>
          <w:p w:rsidR="002B0CA6" w:rsidRPr="00270914" w:rsidRDefault="002B0CA6" w:rsidP="002B0CA6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Key Concept]</w:t>
            </w:r>
          </w:p>
        </w:tc>
        <w:tc>
          <w:tcPr>
            <w:tcW w:w="4320" w:type="dxa"/>
          </w:tcPr>
          <w:p w:rsidR="002B0CA6" w:rsidRPr="00270914" w:rsidRDefault="002B0CA6" w:rsidP="002B0CA6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summary and instructional strategy]</w:t>
            </w:r>
          </w:p>
        </w:tc>
        <w:tc>
          <w:tcPr>
            <w:tcW w:w="1435" w:type="dxa"/>
          </w:tcPr>
          <w:p w:rsidR="002B0CA6" w:rsidRPr="00270914" w:rsidRDefault="002B0CA6" w:rsidP="002B0CA6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[Materials]</w:t>
            </w:r>
          </w:p>
        </w:tc>
      </w:tr>
      <w:bookmarkEnd w:id="33"/>
      <w:tr w:rsidR="002B0CA6" w:rsidRPr="00270914" w:rsidTr="002B0CA6">
        <w:tc>
          <w:tcPr>
            <w:tcW w:w="1075" w:type="dxa"/>
          </w:tcPr>
          <w:p w:rsidR="002B0CA6" w:rsidRPr="00270914" w:rsidRDefault="002B0CA6" w:rsidP="002B0CA6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 xml:space="preserve">X mins </w:t>
            </w:r>
          </w:p>
        </w:tc>
        <w:tc>
          <w:tcPr>
            <w:tcW w:w="2520" w:type="dxa"/>
          </w:tcPr>
          <w:p w:rsidR="002B0CA6" w:rsidRPr="00270914" w:rsidRDefault="002B0CA6" w:rsidP="002B0CA6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Topic 3]</w:t>
            </w:r>
          </w:p>
          <w:p w:rsidR="002B0CA6" w:rsidRPr="00270914" w:rsidRDefault="002B0CA6" w:rsidP="002B0CA6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Key Concept]</w:t>
            </w:r>
          </w:p>
          <w:p w:rsidR="002B0CA6" w:rsidRPr="00270914" w:rsidRDefault="002B0CA6" w:rsidP="002B0CA6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Key Concept]</w:t>
            </w:r>
          </w:p>
          <w:p w:rsidR="002B0CA6" w:rsidRPr="00270914" w:rsidRDefault="002B0CA6" w:rsidP="002B0CA6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Key Concept]</w:t>
            </w:r>
          </w:p>
        </w:tc>
        <w:tc>
          <w:tcPr>
            <w:tcW w:w="4320" w:type="dxa"/>
          </w:tcPr>
          <w:p w:rsidR="002B0CA6" w:rsidRPr="00270914" w:rsidRDefault="002B0CA6" w:rsidP="002B0CA6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[Insert summary and instructional strategy]</w:t>
            </w:r>
          </w:p>
        </w:tc>
        <w:tc>
          <w:tcPr>
            <w:tcW w:w="1435" w:type="dxa"/>
          </w:tcPr>
          <w:p w:rsidR="002B0CA6" w:rsidRPr="00270914" w:rsidRDefault="002B0CA6" w:rsidP="002B0CA6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 w:val="24"/>
                <w:lang w:val="en-US"/>
              </w:rPr>
            </w:pPr>
            <w:r w:rsidRPr="00270914">
              <w:rPr>
                <w:rFonts w:asciiTheme="minorHAnsi" w:hAnsiTheme="minorHAnsi" w:cstheme="minorHAnsi"/>
                <w:sz w:val="24"/>
                <w:lang w:val="en-US"/>
              </w:rPr>
              <w:t>[Materials]</w:t>
            </w:r>
          </w:p>
        </w:tc>
      </w:tr>
    </w:tbl>
    <w:p w:rsidR="00C744DD" w:rsidRDefault="00C744DD" w:rsidP="004A47A1">
      <w:pPr>
        <w:spacing w:line="240" w:lineRule="auto"/>
        <w:jc w:val="left"/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</w:pPr>
    </w:p>
    <w:p w:rsidR="00C744DD" w:rsidRPr="004A47A1" w:rsidRDefault="00C744DD" w:rsidP="004A47A1">
      <w:pPr>
        <w:spacing w:line="240" w:lineRule="auto"/>
        <w:jc w:val="left"/>
        <w:rPr>
          <w:rFonts w:asciiTheme="minorHAnsi" w:eastAsiaTheme="majorEastAsia" w:hAnsiTheme="minorHAnsi" w:cstheme="minorHAnsi"/>
          <w:b/>
          <w:sz w:val="28"/>
          <w:szCs w:val="32"/>
          <w:lang w:val="en-AU"/>
        </w:rPr>
      </w:pPr>
    </w:p>
    <w:sectPr w:rsidR="00C744DD" w:rsidRPr="004A47A1" w:rsidSect="00FD2B6F">
      <w:headerReference w:type="default" r:id="rId11"/>
      <w:footerReference w:type="default" r:id="rId12"/>
      <w:headerReference w:type="first" r:id="rId13"/>
      <w:pgSz w:w="12240" w:h="15840" w:code="1"/>
      <w:pgMar w:top="1886" w:right="1440" w:bottom="1714" w:left="1440" w:header="706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C10DE" w:rsidRDefault="006C10DE" w:rsidP="00835F2C">
      <w:r>
        <w:separator/>
      </w:r>
    </w:p>
  </w:endnote>
  <w:endnote w:type="continuationSeparator" w:id="0">
    <w:p w:rsidR="006C10DE" w:rsidRDefault="006C10DE" w:rsidP="00835F2C">
      <w:r>
        <w:continuationSeparator/>
      </w:r>
    </w:p>
  </w:endnote>
  <w:endnote w:type="continuationNotice" w:id="1">
    <w:p w:rsidR="006C10DE" w:rsidRDefault="006C10D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YInterstate">
    <w:panose1 w:val="02000503020000020004"/>
    <w:charset w:val="00"/>
    <w:family w:val="auto"/>
    <w:pitch w:val="variable"/>
    <w:sig w:usb0="800002A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YInterstate Light">
    <w:panose1 w:val="02000506000000020004"/>
    <w:charset w:val="00"/>
    <w:family w:val="auto"/>
    <w:pitch w:val="variable"/>
    <w:sig w:usb0="A00002AF" w:usb1="5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5489021"/>
      <w:docPartObj>
        <w:docPartGallery w:val="Page Numbers (Bottom of Page)"/>
        <w:docPartUnique/>
      </w:docPartObj>
    </w:sdtPr>
    <w:sdtEndPr/>
    <w:sdtContent>
      <w:p w:rsidR="00C744DD" w:rsidRDefault="00C744DD">
        <w:pPr>
          <w:pStyle w:val="Footer"/>
          <w:jc w:val="right"/>
        </w:pP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C744DD" w:rsidRDefault="00C744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C10DE" w:rsidRDefault="006C10DE" w:rsidP="00835F2C">
      <w:r>
        <w:separator/>
      </w:r>
    </w:p>
  </w:footnote>
  <w:footnote w:type="continuationSeparator" w:id="0">
    <w:p w:rsidR="006C10DE" w:rsidRDefault="006C10DE" w:rsidP="00835F2C">
      <w:r>
        <w:continuationSeparator/>
      </w:r>
    </w:p>
  </w:footnote>
  <w:footnote w:type="continuationNotice" w:id="1">
    <w:p w:rsidR="006C10DE" w:rsidRDefault="006C10D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44DD" w:rsidRDefault="00C744DD" w:rsidP="00266F9E">
    <w:pPr>
      <w:pStyle w:val="Header"/>
      <w:pBdr>
        <w:bottom w:val="single" w:sz="4" w:space="1" w:color="auto"/>
      </w:pBdr>
      <w:tabs>
        <w:tab w:val="clear" w:pos="9360"/>
        <w:tab w:val="right" w:pos="9792"/>
      </w:tabs>
      <w:rPr>
        <w:noProof/>
        <w:sz w:val="20"/>
        <w:lang w:eastAsia="en-JM"/>
      </w:rPr>
    </w:pPr>
    <w:r w:rsidRPr="00266F9E">
      <w:rPr>
        <w:noProof/>
        <w:sz w:val="20"/>
        <w:lang w:eastAsia="en-JM"/>
      </w:rPr>
      <w:drawing>
        <wp:anchor distT="0" distB="0" distL="114300" distR="114300" simplePos="0" relativeHeight="251658241" behindDoc="1" locked="0" layoutInCell="1" allowOverlap="1" wp14:anchorId="2A19046A" wp14:editId="1CCB2D6D">
          <wp:simplePos x="0" y="0"/>
          <wp:positionH relativeFrom="margin">
            <wp:posOffset>5040283</wp:posOffset>
          </wp:positionH>
          <wp:positionV relativeFrom="margin">
            <wp:posOffset>-1095375</wp:posOffset>
          </wp:positionV>
          <wp:extent cx="896112" cy="512064"/>
          <wp:effectExtent l="0" t="0" r="0" b="2540"/>
          <wp:wrapNone/>
          <wp:docPr id="26" name="Picture 26" descr="C:\Users\Richard\Dropbox\Public Sector Transformation\TIU logo final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ichard\Dropbox\Public Sector Transformation\TIU logo final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112" cy="512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744DD" w:rsidRPr="00B65A35" w:rsidRDefault="00C744DD" w:rsidP="00266F9E">
    <w:pPr>
      <w:pStyle w:val="Header"/>
      <w:pBdr>
        <w:bottom w:val="single" w:sz="4" w:space="1" w:color="auto"/>
      </w:pBdr>
      <w:tabs>
        <w:tab w:val="clear" w:pos="9360"/>
        <w:tab w:val="right" w:pos="9792"/>
      </w:tabs>
      <w:rPr>
        <w:sz w:val="20"/>
        <w:szCs w:val="20"/>
      </w:rPr>
    </w:pPr>
  </w:p>
  <w:p w:rsidR="00C744DD" w:rsidRPr="00266F9E" w:rsidRDefault="00C744DD" w:rsidP="00266F9E">
    <w:pPr>
      <w:pStyle w:val="Header"/>
      <w:pBdr>
        <w:bottom w:val="single" w:sz="4" w:space="1" w:color="auto"/>
      </w:pBdr>
      <w:tabs>
        <w:tab w:val="clear" w:pos="9360"/>
        <w:tab w:val="right" w:pos="9792"/>
      </w:tabs>
      <w:rPr>
        <w:sz w:val="20"/>
        <w:szCs w:val="20"/>
      </w:rPr>
    </w:pPr>
    <w:r>
      <w:rPr>
        <w:sz w:val="20"/>
        <w:szCs w:val="20"/>
      </w:rPr>
      <w:tab/>
    </w:r>
    <w:r w:rsidRPr="00266F9E">
      <w:rPr>
        <w:sz w:val="20"/>
        <w:szCs w:val="20"/>
      </w:rPr>
      <w:tab/>
    </w:r>
  </w:p>
  <w:p w:rsidR="00C744DD" w:rsidRDefault="00C744DD"/>
  <w:p w:rsidR="00C744DD" w:rsidRDefault="00C744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44DD" w:rsidRDefault="00327A45">
    <w:pPr>
      <w:pStyle w:val="Header"/>
    </w:pPr>
    <w:r>
      <w:rPr>
        <w:noProof/>
        <w:lang w:eastAsia="en-JM"/>
      </w:rPr>
      <w:drawing>
        <wp:anchor distT="0" distB="0" distL="114300" distR="114300" simplePos="0" relativeHeight="251658240" behindDoc="1" locked="0" layoutInCell="1" allowOverlap="1" wp14:anchorId="399A7D0C" wp14:editId="50550BEA">
          <wp:simplePos x="0" y="0"/>
          <wp:positionH relativeFrom="page">
            <wp:posOffset>0</wp:posOffset>
          </wp:positionH>
          <wp:positionV relativeFrom="paragraph">
            <wp:posOffset>-445135</wp:posOffset>
          </wp:positionV>
          <wp:extent cx="7629525" cy="1202055"/>
          <wp:effectExtent l="0" t="0" r="9525" b="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IU_Letterhead_Feb2019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9525" cy="1202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1F68">
      <w:rPr>
        <w:noProof/>
        <w:color w:val="2B579A"/>
        <w:lang w:eastAsia="en-JM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012F541" wp14:editId="4136C7A7">
              <wp:simplePos x="0" y="0"/>
              <wp:positionH relativeFrom="page">
                <wp:posOffset>0</wp:posOffset>
              </wp:positionH>
              <wp:positionV relativeFrom="paragraph">
                <wp:posOffset>-426036</wp:posOffset>
              </wp:positionV>
              <wp:extent cx="3406140" cy="1108800"/>
              <wp:effectExtent l="0" t="0" r="381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06140" cy="1108800"/>
                      </a:xfrm>
                      <a:prstGeom prst="rect">
                        <a:avLst/>
                      </a:prstGeom>
                      <a:solidFill>
                        <a:srgbClr val="792989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C1F68" w:rsidRPr="00015A88" w:rsidRDefault="00AC1F68" w:rsidP="00AC1F68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12F54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0;margin-top:-33.55pt;width:268.2pt;height:87.3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" fillcolor="#792989" stroked="f" strokeweight=".5pt">
              <v:textbox>
                <w:txbxContent>
                  <w:p w:rsidR="00AC1F68" w:rsidRPr="00015A88" w:rsidRDefault="00AC1F68" w:rsidP="00AC1F68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74F51"/>
    <w:multiLevelType w:val="hybridMultilevel"/>
    <w:tmpl w:val="5E6CD3A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82837"/>
    <w:multiLevelType w:val="hybridMultilevel"/>
    <w:tmpl w:val="E27419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F0161"/>
    <w:multiLevelType w:val="hybridMultilevel"/>
    <w:tmpl w:val="44C82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97F9B"/>
    <w:multiLevelType w:val="hybridMultilevel"/>
    <w:tmpl w:val="863626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997116"/>
    <w:multiLevelType w:val="hybridMultilevel"/>
    <w:tmpl w:val="5CE8C0B0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803363D"/>
    <w:multiLevelType w:val="hybridMultilevel"/>
    <w:tmpl w:val="1944B3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045961"/>
    <w:multiLevelType w:val="hybridMultilevel"/>
    <w:tmpl w:val="AFD06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C3819"/>
    <w:multiLevelType w:val="hybridMultilevel"/>
    <w:tmpl w:val="BEAEB416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 w15:restartNumberingAfterBreak="0">
    <w:nsid w:val="37B14279"/>
    <w:multiLevelType w:val="hybridMultilevel"/>
    <w:tmpl w:val="D67877D8"/>
    <w:lvl w:ilvl="0" w:tplc="A4C84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color w:val="auto"/>
        <w:sz w:val="20"/>
      </w:rPr>
    </w:lvl>
    <w:lvl w:ilvl="1" w:tplc="F88A72C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60822"/>
    <w:multiLevelType w:val="hybridMultilevel"/>
    <w:tmpl w:val="607CD190"/>
    <w:lvl w:ilvl="0" w:tplc="47FCFB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79E646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D6160"/>
    <w:multiLevelType w:val="hybridMultilevel"/>
    <w:tmpl w:val="BCC096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6F00B5"/>
    <w:multiLevelType w:val="hybridMultilevel"/>
    <w:tmpl w:val="BA9438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A629A5"/>
    <w:multiLevelType w:val="hybridMultilevel"/>
    <w:tmpl w:val="FA2AD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6E20D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15642"/>
    <w:multiLevelType w:val="hybridMultilevel"/>
    <w:tmpl w:val="6A64DAA4"/>
    <w:lvl w:ilvl="0" w:tplc="0C80E37C">
      <w:start w:val="1"/>
      <w:numFmt w:val="bullet"/>
      <w:pStyle w:val="EYBodyBullet"/>
      <w:lvlText w:val="•"/>
      <w:lvlJc w:val="left"/>
      <w:pPr>
        <w:tabs>
          <w:tab w:val="num" w:pos="1260"/>
        </w:tabs>
        <w:ind w:left="1260" w:hanging="360"/>
      </w:pPr>
      <w:rPr>
        <w:rFonts w:ascii="EYInterstate" w:hAnsi="EYInterstate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B967578"/>
    <w:multiLevelType w:val="hybridMultilevel"/>
    <w:tmpl w:val="B5D40C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446449"/>
    <w:multiLevelType w:val="hybridMultilevel"/>
    <w:tmpl w:val="137A9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04EF2"/>
    <w:multiLevelType w:val="hybridMultilevel"/>
    <w:tmpl w:val="E1AAF700"/>
    <w:lvl w:ilvl="0" w:tplc="A4C84038">
      <w:start w:val="1"/>
      <w:numFmt w:val="bullet"/>
      <w:lvlText w:val="•"/>
      <w:lvlJc w:val="left"/>
      <w:pPr>
        <w:ind w:left="450" w:hanging="360"/>
      </w:pPr>
      <w:rPr>
        <w:rFonts w:ascii="Cambria" w:hAnsi="Cambria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 w15:restartNumberingAfterBreak="0">
    <w:nsid w:val="559E4F41"/>
    <w:multiLevelType w:val="hybridMultilevel"/>
    <w:tmpl w:val="4D1235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8A72C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44C2C"/>
    <w:multiLevelType w:val="hybridMultilevel"/>
    <w:tmpl w:val="FED01D8C"/>
    <w:lvl w:ilvl="0" w:tplc="A4C84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color w:val="auto"/>
        <w:sz w:val="20"/>
      </w:rPr>
    </w:lvl>
    <w:lvl w:ilvl="1" w:tplc="F88A72C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902D2"/>
    <w:multiLevelType w:val="hybridMultilevel"/>
    <w:tmpl w:val="AA3EA3BE"/>
    <w:lvl w:ilvl="0" w:tplc="1B4A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12DA6"/>
    <w:multiLevelType w:val="hybridMultilevel"/>
    <w:tmpl w:val="7674AB54"/>
    <w:lvl w:ilvl="0" w:tplc="A81021C0">
      <w:numFmt w:val="bullet"/>
      <w:pStyle w:val="EYTableBullet"/>
      <w:lvlText w:val="•"/>
      <w:lvlJc w:val="left"/>
      <w:pPr>
        <w:ind w:left="720" w:hanging="360"/>
      </w:pPr>
      <w:rPr>
        <w:rFonts w:ascii="Arial" w:hAnsi="Arial" w:hint="default"/>
        <w:color w:val="808080"/>
        <w:sz w:val="18"/>
        <w:u w:color="84359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C34D38"/>
    <w:multiLevelType w:val="hybridMultilevel"/>
    <w:tmpl w:val="7D80254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24DBB"/>
    <w:multiLevelType w:val="hybridMultilevel"/>
    <w:tmpl w:val="931651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8A72C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CA7A8A"/>
    <w:multiLevelType w:val="hybridMultilevel"/>
    <w:tmpl w:val="AF6EB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45314"/>
    <w:multiLevelType w:val="hybridMultilevel"/>
    <w:tmpl w:val="6D68A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A7D9F"/>
    <w:multiLevelType w:val="hybridMultilevel"/>
    <w:tmpl w:val="33B2B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219FC"/>
    <w:multiLevelType w:val="hybridMultilevel"/>
    <w:tmpl w:val="2730B6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8A72C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434A7D"/>
    <w:multiLevelType w:val="hybridMultilevel"/>
    <w:tmpl w:val="C72A2FD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8A72C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16867"/>
    <w:multiLevelType w:val="hybridMultilevel"/>
    <w:tmpl w:val="CA12976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1" w:tplc="F88A72C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2C76F5"/>
    <w:multiLevelType w:val="hybridMultilevel"/>
    <w:tmpl w:val="E0CEFB56"/>
    <w:lvl w:ilvl="0" w:tplc="A4C84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color w:val="auto"/>
        <w:sz w:val="20"/>
      </w:rPr>
    </w:lvl>
    <w:lvl w:ilvl="1" w:tplc="F88A72C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EB4A09"/>
    <w:multiLevelType w:val="hybridMultilevel"/>
    <w:tmpl w:val="197031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1" w:tplc="F88A72C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801BDC"/>
    <w:multiLevelType w:val="hybridMultilevel"/>
    <w:tmpl w:val="017AE8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B261F9"/>
    <w:multiLevelType w:val="hybridMultilevel"/>
    <w:tmpl w:val="A7DAF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23"/>
  </w:num>
  <w:num w:numId="4">
    <w:abstractNumId w:val="9"/>
  </w:num>
  <w:num w:numId="5">
    <w:abstractNumId w:val="25"/>
  </w:num>
  <w:num w:numId="6">
    <w:abstractNumId w:val="10"/>
  </w:num>
  <w:num w:numId="7">
    <w:abstractNumId w:val="19"/>
  </w:num>
  <w:num w:numId="8">
    <w:abstractNumId w:val="12"/>
  </w:num>
  <w:num w:numId="9">
    <w:abstractNumId w:val="2"/>
  </w:num>
  <w:num w:numId="10">
    <w:abstractNumId w:val="4"/>
  </w:num>
  <w:num w:numId="11">
    <w:abstractNumId w:val="32"/>
  </w:num>
  <w:num w:numId="12">
    <w:abstractNumId w:val="24"/>
  </w:num>
  <w:num w:numId="13">
    <w:abstractNumId w:val="6"/>
  </w:num>
  <w:num w:numId="14">
    <w:abstractNumId w:val="0"/>
  </w:num>
  <w:num w:numId="15">
    <w:abstractNumId w:val="3"/>
  </w:num>
  <w:num w:numId="16">
    <w:abstractNumId w:val="11"/>
  </w:num>
  <w:num w:numId="17">
    <w:abstractNumId w:val="31"/>
  </w:num>
  <w:num w:numId="18">
    <w:abstractNumId w:val="14"/>
  </w:num>
  <w:num w:numId="19">
    <w:abstractNumId w:val="21"/>
  </w:num>
  <w:num w:numId="20">
    <w:abstractNumId w:val="15"/>
  </w:num>
  <w:num w:numId="21">
    <w:abstractNumId w:val="27"/>
  </w:num>
  <w:num w:numId="22">
    <w:abstractNumId w:val="17"/>
  </w:num>
  <w:num w:numId="23">
    <w:abstractNumId w:val="26"/>
  </w:num>
  <w:num w:numId="24">
    <w:abstractNumId w:val="22"/>
  </w:num>
  <w:num w:numId="25">
    <w:abstractNumId w:val="16"/>
  </w:num>
  <w:num w:numId="26">
    <w:abstractNumId w:val="29"/>
  </w:num>
  <w:num w:numId="27">
    <w:abstractNumId w:val="8"/>
  </w:num>
  <w:num w:numId="28">
    <w:abstractNumId w:val="18"/>
  </w:num>
  <w:num w:numId="29">
    <w:abstractNumId w:val="7"/>
  </w:num>
  <w:num w:numId="30">
    <w:abstractNumId w:val="5"/>
  </w:num>
  <w:num w:numId="31">
    <w:abstractNumId w:val="28"/>
  </w:num>
  <w:num w:numId="32">
    <w:abstractNumId w:val="30"/>
  </w:num>
  <w:num w:numId="33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09F"/>
    <w:rsid w:val="00010356"/>
    <w:rsid w:val="00011970"/>
    <w:rsid w:val="00013E83"/>
    <w:rsid w:val="00017EFB"/>
    <w:rsid w:val="00020F6C"/>
    <w:rsid w:val="000367C7"/>
    <w:rsid w:val="00045384"/>
    <w:rsid w:val="00045409"/>
    <w:rsid w:val="00047532"/>
    <w:rsid w:val="00060709"/>
    <w:rsid w:val="00062C19"/>
    <w:rsid w:val="00063A05"/>
    <w:rsid w:val="0007444C"/>
    <w:rsid w:val="00075AC6"/>
    <w:rsid w:val="00081DE1"/>
    <w:rsid w:val="000826D3"/>
    <w:rsid w:val="00082BB7"/>
    <w:rsid w:val="0008316C"/>
    <w:rsid w:val="00084390"/>
    <w:rsid w:val="00091391"/>
    <w:rsid w:val="000943F4"/>
    <w:rsid w:val="00095B5C"/>
    <w:rsid w:val="000A3456"/>
    <w:rsid w:val="000A41A1"/>
    <w:rsid w:val="000C3BA3"/>
    <w:rsid w:val="000D1BC1"/>
    <w:rsid w:val="000D31BD"/>
    <w:rsid w:val="000D4787"/>
    <w:rsid w:val="000D7435"/>
    <w:rsid w:val="000E00BC"/>
    <w:rsid w:val="00100BED"/>
    <w:rsid w:val="00105F6F"/>
    <w:rsid w:val="00106702"/>
    <w:rsid w:val="0010756A"/>
    <w:rsid w:val="001132C7"/>
    <w:rsid w:val="00116A5F"/>
    <w:rsid w:val="001312C0"/>
    <w:rsid w:val="001341FC"/>
    <w:rsid w:val="00134568"/>
    <w:rsid w:val="001405F2"/>
    <w:rsid w:val="00140934"/>
    <w:rsid w:val="00142F31"/>
    <w:rsid w:val="00146C46"/>
    <w:rsid w:val="00153B70"/>
    <w:rsid w:val="00157576"/>
    <w:rsid w:val="001610F9"/>
    <w:rsid w:val="0016688D"/>
    <w:rsid w:val="00167E77"/>
    <w:rsid w:val="00185A1F"/>
    <w:rsid w:val="00192FEB"/>
    <w:rsid w:val="0019320F"/>
    <w:rsid w:val="001A184C"/>
    <w:rsid w:val="001A55BC"/>
    <w:rsid w:val="001A5653"/>
    <w:rsid w:val="001B0C56"/>
    <w:rsid w:val="001B0EBE"/>
    <w:rsid w:val="001C0BD4"/>
    <w:rsid w:val="001C2079"/>
    <w:rsid w:val="001C23E5"/>
    <w:rsid w:val="001C4655"/>
    <w:rsid w:val="001C5497"/>
    <w:rsid w:val="001C74FE"/>
    <w:rsid w:val="001C76A5"/>
    <w:rsid w:val="001D1FB4"/>
    <w:rsid w:val="001D2AD6"/>
    <w:rsid w:val="001D5D52"/>
    <w:rsid w:val="001D754F"/>
    <w:rsid w:val="001E079B"/>
    <w:rsid w:val="001E2B9E"/>
    <w:rsid w:val="001F3953"/>
    <w:rsid w:val="001F578A"/>
    <w:rsid w:val="002024B9"/>
    <w:rsid w:val="0020719E"/>
    <w:rsid w:val="002176D8"/>
    <w:rsid w:val="0022244F"/>
    <w:rsid w:val="00233DA1"/>
    <w:rsid w:val="002429FC"/>
    <w:rsid w:val="00242CD5"/>
    <w:rsid w:val="00243609"/>
    <w:rsid w:val="00244E3A"/>
    <w:rsid w:val="00246AA4"/>
    <w:rsid w:val="00247E06"/>
    <w:rsid w:val="002569A4"/>
    <w:rsid w:val="00257F25"/>
    <w:rsid w:val="00266F9E"/>
    <w:rsid w:val="00270914"/>
    <w:rsid w:val="00270ACF"/>
    <w:rsid w:val="0027530C"/>
    <w:rsid w:val="002803AF"/>
    <w:rsid w:val="0029371D"/>
    <w:rsid w:val="00293A82"/>
    <w:rsid w:val="002941F1"/>
    <w:rsid w:val="002A1815"/>
    <w:rsid w:val="002B0CA6"/>
    <w:rsid w:val="002B187C"/>
    <w:rsid w:val="002B614A"/>
    <w:rsid w:val="002C0493"/>
    <w:rsid w:val="002C7BC4"/>
    <w:rsid w:val="002E0598"/>
    <w:rsid w:val="002E0802"/>
    <w:rsid w:val="002E274E"/>
    <w:rsid w:val="002F12F1"/>
    <w:rsid w:val="002F2D17"/>
    <w:rsid w:val="00303005"/>
    <w:rsid w:val="00305AB0"/>
    <w:rsid w:val="00306D8B"/>
    <w:rsid w:val="003075D5"/>
    <w:rsid w:val="00311F06"/>
    <w:rsid w:val="00313A82"/>
    <w:rsid w:val="00313A97"/>
    <w:rsid w:val="00321D0C"/>
    <w:rsid w:val="00325649"/>
    <w:rsid w:val="00326177"/>
    <w:rsid w:val="00327A45"/>
    <w:rsid w:val="00332A65"/>
    <w:rsid w:val="00335F15"/>
    <w:rsid w:val="003448F4"/>
    <w:rsid w:val="00344E26"/>
    <w:rsid w:val="00346B14"/>
    <w:rsid w:val="00347941"/>
    <w:rsid w:val="00347D4C"/>
    <w:rsid w:val="00350B58"/>
    <w:rsid w:val="0035131A"/>
    <w:rsid w:val="00352E7B"/>
    <w:rsid w:val="003530E8"/>
    <w:rsid w:val="00356E7E"/>
    <w:rsid w:val="00366295"/>
    <w:rsid w:val="003724AD"/>
    <w:rsid w:val="003732E9"/>
    <w:rsid w:val="00394574"/>
    <w:rsid w:val="00395EA1"/>
    <w:rsid w:val="003A02CC"/>
    <w:rsid w:val="003D439D"/>
    <w:rsid w:val="003D628E"/>
    <w:rsid w:val="003F01E6"/>
    <w:rsid w:val="003F1B2C"/>
    <w:rsid w:val="003F5906"/>
    <w:rsid w:val="003F70E0"/>
    <w:rsid w:val="00402BC6"/>
    <w:rsid w:val="004111B5"/>
    <w:rsid w:val="004112AC"/>
    <w:rsid w:val="0041263A"/>
    <w:rsid w:val="00415857"/>
    <w:rsid w:val="004169F9"/>
    <w:rsid w:val="00422476"/>
    <w:rsid w:val="00431077"/>
    <w:rsid w:val="00432E55"/>
    <w:rsid w:val="00433A15"/>
    <w:rsid w:val="00433B94"/>
    <w:rsid w:val="00440612"/>
    <w:rsid w:val="0044153B"/>
    <w:rsid w:val="0044412A"/>
    <w:rsid w:val="004442C8"/>
    <w:rsid w:val="00454B14"/>
    <w:rsid w:val="00456461"/>
    <w:rsid w:val="0046024F"/>
    <w:rsid w:val="00464918"/>
    <w:rsid w:val="00477BB0"/>
    <w:rsid w:val="00480B7F"/>
    <w:rsid w:val="004828B6"/>
    <w:rsid w:val="00483BC0"/>
    <w:rsid w:val="004905C5"/>
    <w:rsid w:val="004A47A1"/>
    <w:rsid w:val="004B4F28"/>
    <w:rsid w:val="004C08BA"/>
    <w:rsid w:val="004D05FF"/>
    <w:rsid w:val="004E6678"/>
    <w:rsid w:val="004F197A"/>
    <w:rsid w:val="004F6D3E"/>
    <w:rsid w:val="00506AA8"/>
    <w:rsid w:val="005107F3"/>
    <w:rsid w:val="0051585D"/>
    <w:rsid w:val="00516E7C"/>
    <w:rsid w:val="00526C0B"/>
    <w:rsid w:val="005430B2"/>
    <w:rsid w:val="005454BF"/>
    <w:rsid w:val="00545888"/>
    <w:rsid w:val="00547862"/>
    <w:rsid w:val="005516D2"/>
    <w:rsid w:val="0056777F"/>
    <w:rsid w:val="0056789C"/>
    <w:rsid w:val="0057328F"/>
    <w:rsid w:val="00574B3F"/>
    <w:rsid w:val="0057666A"/>
    <w:rsid w:val="00576709"/>
    <w:rsid w:val="00581FD2"/>
    <w:rsid w:val="0059487E"/>
    <w:rsid w:val="005A64F7"/>
    <w:rsid w:val="005A66A8"/>
    <w:rsid w:val="005A6D12"/>
    <w:rsid w:val="005B4DF9"/>
    <w:rsid w:val="005C3F8D"/>
    <w:rsid w:val="005D013A"/>
    <w:rsid w:val="005D72BA"/>
    <w:rsid w:val="005D7ACB"/>
    <w:rsid w:val="005E394F"/>
    <w:rsid w:val="005E4A5D"/>
    <w:rsid w:val="005E74BB"/>
    <w:rsid w:val="005F05DD"/>
    <w:rsid w:val="005F48FE"/>
    <w:rsid w:val="005F4D68"/>
    <w:rsid w:val="005F6870"/>
    <w:rsid w:val="00600B09"/>
    <w:rsid w:val="00601242"/>
    <w:rsid w:val="00602CEA"/>
    <w:rsid w:val="00610610"/>
    <w:rsid w:val="006118BF"/>
    <w:rsid w:val="00611F23"/>
    <w:rsid w:val="0061297C"/>
    <w:rsid w:val="00615FF7"/>
    <w:rsid w:val="006211D5"/>
    <w:rsid w:val="00624ADE"/>
    <w:rsid w:val="0063172C"/>
    <w:rsid w:val="0063668B"/>
    <w:rsid w:val="00654D69"/>
    <w:rsid w:val="00664CB4"/>
    <w:rsid w:val="00666812"/>
    <w:rsid w:val="00680A76"/>
    <w:rsid w:val="00685E11"/>
    <w:rsid w:val="0069653F"/>
    <w:rsid w:val="006A780D"/>
    <w:rsid w:val="006B1C4C"/>
    <w:rsid w:val="006B65D1"/>
    <w:rsid w:val="006C0E8B"/>
    <w:rsid w:val="006C10DE"/>
    <w:rsid w:val="006C1439"/>
    <w:rsid w:val="006D2467"/>
    <w:rsid w:val="006D7423"/>
    <w:rsid w:val="006F25EE"/>
    <w:rsid w:val="00703062"/>
    <w:rsid w:val="00706770"/>
    <w:rsid w:val="00716591"/>
    <w:rsid w:val="00717109"/>
    <w:rsid w:val="007171A8"/>
    <w:rsid w:val="00724294"/>
    <w:rsid w:val="00735E48"/>
    <w:rsid w:val="00747C55"/>
    <w:rsid w:val="00751965"/>
    <w:rsid w:val="007570E9"/>
    <w:rsid w:val="007633D4"/>
    <w:rsid w:val="00766928"/>
    <w:rsid w:val="007776AB"/>
    <w:rsid w:val="007806F0"/>
    <w:rsid w:val="00787CEC"/>
    <w:rsid w:val="00790C7D"/>
    <w:rsid w:val="00794A4C"/>
    <w:rsid w:val="00795CB1"/>
    <w:rsid w:val="007B510E"/>
    <w:rsid w:val="007C64EC"/>
    <w:rsid w:val="007D1ADB"/>
    <w:rsid w:val="007E4D39"/>
    <w:rsid w:val="007F5D9A"/>
    <w:rsid w:val="007F7CE7"/>
    <w:rsid w:val="0080032B"/>
    <w:rsid w:val="008019EE"/>
    <w:rsid w:val="00803854"/>
    <w:rsid w:val="00803A1C"/>
    <w:rsid w:val="008129BB"/>
    <w:rsid w:val="008141AE"/>
    <w:rsid w:val="00820DB3"/>
    <w:rsid w:val="00823E77"/>
    <w:rsid w:val="00824C7E"/>
    <w:rsid w:val="00824D84"/>
    <w:rsid w:val="00831DC6"/>
    <w:rsid w:val="0083379F"/>
    <w:rsid w:val="00833E23"/>
    <w:rsid w:val="00835F2C"/>
    <w:rsid w:val="00840057"/>
    <w:rsid w:val="00841BD9"/>
    <w:rsid w:val="00845192"/>
    <w:rsid w:val="00847AE4"/>
    <w:rsid w:val="00860A87"/>
    <w:rsid w:val="00861249"/>
    <w:rsid w:val="008775CF"/>
    <w:rsid w:val="0088598D"/>
    <w:rsid w:val="00885E78"/>
    <w:rsid w:val="0089241E"/>
    <w:rsid w:val="0089547C"/>
    <w:rsid w:val="008A5F4C"/>
    <w:rsid w:val="008A627D"/>
    <w:rsid w:val="008A639D"/>
    <w:rsid w:val="008A6CD8"/>
    <w:rsid w:val="008A6F51"/>
    <w:rsid w:val="008A7945"/>
    <w:rsid w:val="008B3A3F"/>
    <w:rsid w:val="008B5E4F"/>
    <w:rsid w:val="008C4CF4"/>
    <w:rsid w:val="008C78B8"/>
    <w:rsid w:val="008E0C7D"/>
    <w:rsid w:val="008E2363"/>
    <w:rsid w:val="008E73F7"/>
    <w:rsid w:val="008F21CE"/>
    <w:rsid w:val="008F61A3"/>
    <w:rsid w:val="008F7CAC"/>
    <w:rsid w:val="0090559F"/>
    <w:rsid w:val="00906F9E"/>
    <w:rsid w:val="0091317E"/>
    <w:rsid w:val="0091615C"/>
    <w:rsid w:val="0091706B"/>
    <w:rsid w:val="00922267"/>
    <w:rsid w:val="0093315F"/>
    <w:rsid w:val="009339F4"/>
    <w:rsid w:val="00934239"/>
    <w:rsid w:val="009509F1"/>
    <w:rsid w:val="00950A46"/>
    <w:rsid w:val="009530B9"/>
    <w:rsid w:val="00962DAE"/>
    <w:rsid w:val="00967DA7"/>
    <w:rsid w:val="00970466"/>
    <w:rsid w:val="00975998"/>
    <w:rsid w:val="009808B9"/>
    <w:rsid w:val="0098252C"/>
    <w:rsid w:val="00985416"/>
    <w:rsid w:val="00985FFA"/>
    <w:rsid w:val="0098731B"/>
    <w:rsid w:val="00987E4A"/>
    <w:rsid w:val="0099003D"/>
    <w:rsid w:val="00990716"/>
    <w:rsid w:val="009A100D"/>
    <w:rsid w:val="009A303B"/>
    <w:rsid w:val="009A5145"/>
    <w:rsid w:val="009B37E7"/>
    <w:rsid w:val="009B595C"/>
    <w:rsid w:val="009C012B"/>
    <w:rsid w:val="009C422C"/>
    <w:rsid w:val="009D500A"/>
    <w:rsid w:val="009E51C4"/>
    <w:rsid w:val="009E6DB1"/>
    <w:rsid w:val="009E736B"/>
    <w:rsid w:val="009F5615"/>
    <w:rsid w:val="00A01B66"/>
    <w:rsid w:val="00A07DB8"/>
    <w:rsid w:val="00A14D0D"/>
    <w:rsid w:val="00A27D12"/>
    <w:rsid w:val="00A33F05"/>
    <w:rsid w:val="00A35214"/>
    <w:rsid w:val="00A36C30"/>
    <w:rsid w:val="00A37806"/>
    <w:rsid w:val="00A46971"/>
    <w:rsid w:val="00A603AA"/>
    <w:rsid w:val="00A604BE"/>
    <w:rsid w:val="00A60685"/>
    <w:rsid w:val="00A70119"/>
    <w:rsid w:val="00A709D4"/>
    <w:rsid w:val="00A754BB"/>
    <w:rsid w:val="00A7703C"/>
    <w:rsid w:val="00A86470"/>
    <w:rsid w:val="00A879DE"/>
    <w:rsid w:val="00A917FC"/>
    <w:rsid w:val="00A94DAE"/>
    <w:rsid w:val="00AA18B6"/>
    <w:rsid w:val="00AA3591"/>
    <w:rsid w:val="00AA5519"/>
    <w:rsid w:val="00AA72F1"/>
    <w:rsid w:val="00AA76E7"/>
    <w:rsid w:val="00AB424A"/>
    <w:rsid w:val="00AB478E"/>
    <w:rsid w:val="00AC1F68"/>
    <w:rsid w:val="00AC34A7"/>
    <w:rsid w:val="00AD3E04"/>
    <w:rsid w:val="00AD5E9C"/>
    <w:rsid w:val="00AE538E"/>
    <w:rsid w:val="00AE636E"/>
    <w:rsid w:val="00AF6A59"/>
    <w:rsid w:val="00B07208"/>
    <w:rsid w:val="00B10EC8"/>
    <w:rsid w:val="00B20040"/>
    <w:rsid w:val="00B24346"/>
    <w:rsid w:val="00B306AC"/>
    <w:rsid w:val="00B44982"/>
    <w:rsid w:val="00B5281D"/>
    <w:rsid w:val="00B5456E"/>
    <w:rsid w:val="00B54995"/>
    <w:rsid w:val="00B56062"/>
    <w:rsid w:val="00B65A35"/>
    <w:rsid w:val="00B6641F"/>
    <w:rsid w:val="00B70E4A"/>
    <w:rsid w:val="00B742DB"/>
    <w:rsid w:val="00B8181C"/>
    <w:rsid w:val="00B90D84"/>
    <w:rsid w:val="00B92761"/>
    <w:rsid w:val="00B96D38"/>
    <w:rsid w:val="00BA3E34"/>
    <w:rsid w:val="00BA45B4"/>
    <w:rsid w:val="00BA5789"/>
    <w:rsid w:val="00BB053C"/>
    <w:rsid w:val="00BB2CF4"/>
    <w:rsid w:val="00BC212A"/>
    <w:rsid w:val="00BC3F85"/>
    <w:rsid w:val="00BD0A48"/>
    <w:rsid w:val="00BD58EF"/>
    <w:rsid w:val="00BD69DD"/>
    <w:rsid w:val="00BD7287"/>
    <w:rsid w:val="00BE3F8F"/>
    <w:rsid w:val="00BE7602"/>
    <w:rsid w:val="00C03574"/>
    <w:rsid w:val="00C03D3C"/>
    <w:rsid w:val="00C04B3C"/>
    <w:rsid w:val="00C05A3D"/>
    <w:rsid w:val="00C06968"/>
    <w:rsid w:val="00C13D8C"/>
    <w:rsid w:val="00C14BC5"/>
    <w:rsid w:val="00C1586E"/>
    <w:rsid w:val="00C2309F"/>
    <w:rsid w:val="00C24D48"/>
    <w:rsid w:val="00C313CC"/>
    <w:rsid w:val="00C52BF4"/>
    <w:rsid w:val="00C54784"/>
    <w:rsid w:val="00C61006"/>
    <w:rsid w:val="00C744DD"/>
    <w:rsid w:val="00C8150B"/>
    <w:rsid w:val="00C82CE1"/>
    <w:rsid w:val="00C85706"/>
    <w:rsid w:val="00C93D73"/>
    <w:rsid w:val="00C96FD9"/>
    <w:rsid w:val="00CC1804"/>
    <w:rsid w:val="00CC1858"/>
    <w:rsid w:val="00CD21F9"/>
    <w:rsid w:val="00CD75E4"/>
    <w:rsid w:val="00CE01FB"/>
    <w:rsid w:val="00CE4F7E"/>
    <w:rsid w:val="00CF02F0"/>
    <w:rsid w:val="00CF311E"/>
    <w:rsid w:val="00CF4326"/>
    <w:rsid w:val="00CF4DFA"/>
    <w:rsid w:val="00CF6024"/>
    <w:rsid w:val="00D072AA"/>
    <w:rsid w:val="00D15D8B"/>
    <w:rsid w:val="00D23D20"/>
    <w:rsid w:val="00D30D33"/>
    <w:rsid w:val="00D321DD"/>
    <w:rsid w:val="00D51224"/>
    <w:rsid w:val="00D51564"/>
    <w:rsid w:val="00D51876"/>
    <w:rsid w:val="00D55457"/>
    <w:rsid w:val="00D63202"/>
    <w:rsid w:val="00D65D65"/>
    <w:rsid w:val="00D73095"/>
    <w:rsid w:val="00D75188"/>
    <w:rsid w:val="00D81D99"/>
    <w:rsid w:val="00D91F75"/>
    <w:rsid w:val="00D9219A"/>
    <w:rsid w:val="00D94308"/>
    <w:rsid w:val="00D9436C"/>
    <w:rsid w:val="00DA11CB"/>
    <w:rsid w:val="00DA626A"/>
    <w:rsid w:val="00DB416C"/>
    <w:rsid w:val="00DC09B9"/>
    <w:rsid w:val="00DC28AF"/>
    <w:rsid w:val="00DD11FD"/>
    <w:rsid w:val="00DD17D1"/>
    <w:rsid w:val="00DE357E"/>
    <w:rsid w:val="00DE6883"/>
    <w:rsid w:val="00DF1464"/>
    <w:rsid w:val="00DF7F45"/>
    <w:rsid w:val="00E019C6"/>
    <w:rsid w:val="00E0612F"/>
    <w:rsid w:val="00E10D46"/>
    <w:rsid w:val="00E119E2"/>
    <w:rsid w:val="00E15243"/>
    <w:rsid w:val="00E23751"/>
    <w:rsid w:val="00E31B20"/>
    <w:rsid w:val="00E36647"/>
    <w:rsid w:val="00E507DF"/>
    <w:rsid w:val="00E5477D"/>
    <w:rsid w:val="00E6139E"/>
    <w:rsid w:val="00E67DB6"/>
    <w:rsid w:val="00E80FCE"/>
    <w:rsid w:val="00E90079"/>
    <w:rsid w:val="00E9193A"/>
    <w:rsid w:val="00E923B7"/>
    <w:rsid w:val="00E96601"/>
    <w:rsid w:val="00EA1031"/>
    <w:rsid w:val="00EA16B4"/>
    <w:rsid w:val="00EB15AA"/>
    <w:rsid w:val="00EB5A3A"/>
    <w:rsid w:val="00EB6B57"/>
    <w:rsid w:val="00EC0B3E"/>
    <w:rsid w:val="00ED7A7E"/>
    <w:rsid w:val="00EE5D00"/>
    <w:rsid w:val="00EE730E"/>
    <w:rsid w:val="00EF12F6"/>
    <w:rsid w:val="00EF1C4E"/>
    <w:rsid w:val="00F003C0"/>
    <w:rsid w:val="00F16BCB"/>
    <w:rsid w:val="00F24553"/>
    <w:rsid w:val="00F24C20"/>
    <w:rsid w:val="00F24F0E"/>
    <w:rsid w:val="00F26AE6"/>
    <w:rsid w:val="00F31A50"/>
    <w:rsid w:val="00F330BA"/>
    <w:rsid w:val="00F42FBF"/>
    <w:rsid w:val="00F43F5E"/>
    <w:rsid w:val="00F44FDC"/>
    <w:rsid w:val="00F47397"/>
    <w:rsid w:val="00F54FEF"/>
    <w:rsid w:val="00F61D2B"/>
    <w:rsid w:val="00F725E8"/>
    <w:rsid w:val="00F77C58"/>
    <w:rsid w:val="00F80BA3"/>
    <w:rsid w:val="00F862E3"/>
    <w:rsid w:val="00F866A9"/>
    <w:rsid w:val="00FA2E48"/>
    <w:rsid w:val="00FA2F00"/>
    <w:rsid w:val="00FA2F8E"/>
    <w:rsid w:val="00FA41ED"/>
    <w:rsid w:val="00FA470D"/>
    <w:rsid w:val="00FB334F"/>
    <w:rsid w:val="00FB7A10"/>
    <w:rsid w:val="00FC0CE4"/>
    <w:rsid w:val="00FC3E3C"/>
    <w:rsid w:val="00FC7DCB"/>
    <w:rsid w:val="00FD2B6F"/>
    <w:rsid w:val="00FD2E56"/>
    <w:rsid w:val="00FD52C8"/>
    <w:rsid w:val="00FD59B6"/>
    <w:rsid w:val="00FD7769"/>
    <w:rsid w:val="00FE050A"/>
    <w:rsid w:val="00FE23E5"/>
    <w:rsid w:val="00FE6F5C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D34CE"/>
  <w15:chartTrackingRefBased/>
  <w15:docId w15:val="{3A19E99F-5985-4248-957B-50D68101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A15"/>
    <w:pPr>
      <w:spacing w:line="276" w:lineRule="auto"/>
      <w:jc w:val="both"/>
    </w:pPr>
    <w:rPr>
      <w:rFonts w:eastAsia="Times New Roman"/>
      <w:sz w:val="22"/>
      <w:szCs w:val="24"/>
      <w:lang w:val="en-JM"/>
    </w:rPr>
  </w:style>
  <w:style w:type="paragraph" w:styleId="Heading1">
    <w:name w:val="heading 1"/>
    <w:basedOn w:val="Normal"/>
    <w:next w:val="Normal"/>
    <w:link w:val="Heading1Char"/>
    <w:uiPriority w:val="1"/>
    <w:qFormat/>
    <w:rsid w:val="008A6F51"/>
    <w:pPr>
      <w:keepNext/>
      <w:keepLines/>
      <w:spacing w:before="360" w:after="200" w:line="240" w:lineRule="auto"/>
      <w:jc w:val="left"/>
      <w:outlineLvl w:val="0"/>
    </w:pPr>
    <w:rPr>
      <w:rFonts w:ascii="Arial" w:eastAsiaTheme="majorEastAsia" w:hAnsi="Arial" w:cs="Arial"/>
      <w:b/>
      <w:color w:val="0095A9"/>
      <w:sz w:val="28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1"/>
    <w:qFormat/>
    <w:rsid w:val="008A6F51"/>
    <w:pPr>
      <w:keepNext/>
      <w:keepLines/>
      <w:spacing w:before="240" w:line="264" w:lineRule="auto"/>
      <w:jc w:val="left"/>
      <w:outlineLvl w:val="1"/>
    </w:pPr>
    <w:rPr>
      <w:rFonts w:ascii="Arial" w:eastAsiaTheme="majorEastAsia" w:hAnsi="Arial" w:cs="Arial"/>
      <w:b/>
      <w:color w:val="084975"/>
      <w:sz w:val="24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5F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F2C"/>
  </w:style>
  <w:style w:type="paragraph" w:styleId="Footer">
    <w:name w:val="footer"/>
    <w:basedOn w:val="Normal"/>
    <w:link w:val="FooterChar"/>
    <w:uiPriority w:val="99"/>
    <w:unhideWhenUsed/>
    <w:rsid w:val="00835F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F2C"/>
  </w:style>
  <w:style w:type="paragraph" w:styleId="CommentText">
    <w:name w:val="annotation text"/>
    <w:basedOn w:val="Normal"/>
    <w:link w:val="CommentTextChar"/>
    <w:uiPriority w:val="99"/>
    <w:semiHidden/>
    <w:unhideWhenUsed/>
    <w:rsid w:val="00D91F75"/>
    <w:pPr>
      <w:spacing w:after="200" w:line="240" w:lineRule="auto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F75"/>
    <w:rPr>
      <w:rFonts w:asciiTheme="minorHAnsi" w:eastAsiaTheme="minorHAnsi" w:hAnsiTheme="minorHAnsi" w:cstheme="minorBidi"/>
      <w:lang w:val="en-JM"/>
    </w:rPr>
  </w:style>
  <w:style w:type="paragraph" w:styleId="ListParagraph">
    <w:name w:val="List Paragraph"/>
    <w:basedOn w:val="Normal"/>
    <w:uiPriority w:val="34"/>
    <w:qFormat/>
    <w:rsid w:val="00D91F75"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91F7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F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F75"/>
    <w:rPr>
      <w:rFonts w:ascii="Segoe UI" w:eastAsia="Times New Roman" w:hAnsi="Segoe UI" w:cs="Segoe UI"/>
      <w:sz w:val="18"/>
      <w:szCs w:val="18"/>
      <w:lang w:val="en-JM"/>
    </w:rPr>
  </w:style>
  <w:style w:type="paragraph" w:styleId="NoSpacing">
    <w:name w:val="No Spacing"/>
    <w:link w:val="NoSpacingChar"/>
    <w:uiPriority w:val="1"/>
    <w:qFormat/>
    <w:rsid w:val="008A6F5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8A6F51"/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1"/>
    <w:rsid w:val="008A6F51"/>
    <w:rPr>
      <w:rFonts w:ascii="Arial" w:eastAsiaTheme="majorEastAsia" w:hAnsi="Arial" w:cs="Arial"/>
      <w:b/>
      <w:color w:val="0095A9"/>
      <w:sz w:val="28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1"/>
    <w:rsid w:val="008A6F51"/>
    <w:rPr>
      <w:rFonts w:ascii="Arial" w:eastAsiaTheme="majorEastAsia" w:hAnsi="Arial" w:cs="Arial"/>
      <w:b/>
      <w:color w:val="084975"/>
      <w:sz w:val="24"/>
      <w:szCs w:val="26"/>
      <w:lang w:val="en-AU"/>
    </w:rPr>
  </w:style>
  <w:style w:type="paragraph" w:customStyle="1" w:styleId="Instructions">
    <w:name w:val="Instructions"/>
    <w:basedOn w:val="Normal"/>
    <w:qFormat/>
    <w:rsid w:val="008A6F51"/>
    <w:pPr>
      <w:spacing w:after="120" w:line="280" w:lineRule="atLeast"/>
      <w:jc w:val="left"/>
    </w:pPr>
    <w:rPr>
      <w:rFonts w:ascii="Arial" w:hAnsi="Arial" w:cs="Arial"/>
      <w:i/>
      <w:noProof/>
      <w:color w:val="7295D2" w:themeColor="accent1" w:themeTint="BF"/>
      <w:sz w:val="18"/>
      <w:szCs w:val="20"/>
      <w:lang w:val="en-GB" w:eastAsia="en-AU"/>
    </w:rPr>
  </w:style>
  <w:style w:type="table" w:styleId="MediumGrid3-Accent5">
    <w:name w:val="Medium Grid 3 Accent 5"/>
    <w:basedOn w:val="TableNormal"/>
    <w:uiPriority w:val="69"/>
    <w:rsid w:val="008A6F5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8A6F51"/>
    <w:pPr>
      <w:spacing w:after="200" w:line="240" w:lineRule="auto"/>
      <w:jc w:val="left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6211D5"/>
    <w:pPr>
      <w:spacing w:before="240" w:after="0" w:line="259" w:lineRule="auto"/>
      <w:outlineLvl w:val="9"/>
    </w:pPr>
    <w:rPr>
      <w:rFonts w:asciiTheme="majorHAnsi" w:hAnsiTheme="majorHAnsi" w:cstheme="majorBidi"/>
      <w:b w:val="0"/>
      <w:color w:val="2F5496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211D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211D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6211D5"/>
    <w:rPr>
      <w:color w:val="0563C1" w:themeColor="hyperlink"/>
      <w:u w:val="single"/>
    </w:rPr>
  </w:style>
  <w:style w:type="paragraph" w:customStyle="1" w:styleId="WCbody">
    <w:name w:val="WC body"/>
    <w:qFormat/>
    <w:rsid w:val="003D439D"/>
    <w:pPr>
      <w:spacing w:before="180" w:line="264" w:lineRule="auto"/>
    </w:pPr>
    <w:rPr>
      <w:rFonts w:ascii="Arial" w:eastAsiaTheme="minorHAnsi" w:hAnsi="Arial" w:cs="Arial"/>
      <w:color w:val="084976"/>
      <w:sz w:val="22"/>
      <w:lang w:val="en-AU"/>
    </w:rPr>
  </w:style>
  <w:style w:type="paragraph" w:customStyle="1" w:styleId="EYBody">
    <w:name w:val="EY Body"/>
    <w:link w:val="EYBodyChar"/>
    <w:rsid w:val="00AB478E"/>
    <w:pPr>
      <w:spacing w:before="100" w:line="260" w:lineRule="exact"/>
    </w:pPr>
    <w:rPr>
      <w:rFonts w:ascii="EYInterstate Light" w:eastAsia="Times New Roman" w:hAnsi="EYInterstate Light"/>
      <w:szCs w:val="24"/>
    </w:rPr>
  </w:style>
  <w:style w:type="character" w:customStyle="1" w:styleId="EYBodyChar">
    <w:name w:val="EY Body Char"/>
    <w:basedOn w:val="DefaultParagraphFont"/>
    <w:link w:val="EYBody"/>
    <w:rsid w:val="00AB478E"/>
    <w:rPr>
      <w:rFonts w:ascii="EYInterstate Light" w:eastAsia="Times New Roman" w:hAnsi="EYInterstate Light"/>
      <w:szCs w:val="24"/>
    </w:rPr>
  </w:style>
  <w:style w:type="paragraph" w:customStyle="1" w:styleId="EYBodyBullet">
    <w:name w:val="EY Body Bullet"/>
    <w:rsid w:val="00AB478E"/>
    <w:pPr>
      <w:numPr>
        <w:numId w:val="1"/>
      </w:numPr>
      <w:spacing w:before="100" w:line="260" w:lineRule="exact"/>
    </w:pPr>
    <w:rPr>
      <w:rFonts w:ascii="EYInterstate Light" w:eastAsia="Times New Roman" w:hAnsi="EYInterstate Light" w:cs="Arial"/>
    </w:rPr>
  </w:style>
  <w:style w:type="paragraph" w:customStyle="1" w:styleId="EYBodyBullet2">
    <w:name w:val="EY Body Bullet 2"/>
    <w:basedOn w:val="EYBodyBullet"/>
    <w:qFormat/>
    <w:rsid w:val="00AB478E"/>
    <w:pPr>
      <w:spacing w:before="50"/>
      <w:ind w:left="720"/>
    </w:pPr>
  </w:style>
  <w:style w:type="paragraph" w:customStyle="1" w:styleId="EYNumbered">
    <w:name w:val="EY Numbered"/>
    <w:basedOn w:val="EYBody"/>
    <w:qFormat/>
    <w:rsid w:val="00AB478E"/>
    <w:pPr>
      <w:spacing w:before="120"/>
      <w:ind w:left="360" w:hanging="360"/>
    </w:pPr>
  </w:style>
  <w:style w:type="paragraph" w:styleId="TOC7">
    <w:name w:val="toc 7"/>
    <w:basedOn w:val="Normal"/>
    <w:next w:val="Normal"/>
    <w:autoRedefine/>
    <w:uiPriority w:val="39"/>
    <w:unhideWhenUsed/>
    <w:rsid w:val="007F7CE7"/>
    <w:pPr>
      <w:spacing w:after="100"/>
      <w:ind w:left="1320"/>
    </w:pPr>
  </w:style>
  <w:style w:type="paragraph" w:customStyle="1" w:styleId="EYTableText">
    <w:name w:val="EY Table Text"/>
    <w:basedOn w:val="Normal"/>
    <w:rsid w:val="007F7CE7"/>
    <w:pPr>
      <w:spacing w:before="40" w:after="40" w:line="240" w:lineRule="auto"/>
      <w:jc w:val="left"/>
      <w:outlineLvl w:val="0"/>
    </w:pPr>
    <w:rPr>
      <w:rFonts w:ascii="EYInterstate Light" w:hAnsi="EYInterstate Light"/>
      <w:sz w:val="16"/>
      <w:lang w:val="en-AU"/>
    </w:rPr>
  </w:style>
  <w:style w:type="paragraph" w:customStyle="1" w:styleId="EYTableHeading">
    <w:name w:val="EY Table Heading"/>
    <w:basedOn w:val="EYTableText"/>
    <w:rsid w:val="007F7CE7"/>
    <w:pPr>
      <w:spacing w:before="60"/>
    </w:pPr>
    <w:rPr>
      <w:rFonts w:ascii="EYInterstate" w:hAnsi="EYInterstate"/>
      <w:b/>
      <w:color w:val="808080" w:themeColor="background1" w:themeShade="80"/>
    </w:rPr>
  </w:style>
  <w:style w:type="paragraph" w:customStyle="1" w:styleId="EYHeader1">
    <w:name w:val="EY Header 1"/>
    <w:basedOn w:val="Normal"/>
    <w:next w:val="EYBody"/>
    <w:autoRedefine/>
    <w:rsid w:val="007F7CE7"/>
    <w:pPr>
      <w:keepNext/>
      <w:spacing w:before="280" w:after="120" w:line="240" w:lineRule="auto"/>
      <w:jc w:val="left"/>
      <w:outlineLvl w:val="0"/>
    </w:pPr>
    <w:rPr>
      <w:rFonts w:ascii="EYInterstate" w:hAnsi="EYInterstate"/>
      <w:b/>
      <w:color w:val="7F7E82"/>
      <w:kern w:val="12"/>
      <w:sz w:val="28"/>
      <w:lang w:val="en-AU"/>
    </w:rPr>
  </w:style>
  <w:style w:type="paragraph" w:customStyle="1" w:styleId="EYHeader2">
    <w:name w:val="EY Header 2"/>
    <w:next w:val="EYBody"/>
    <w:rsid w:val="007F7CE7"/>
    <w:pPr>
      <w:keepNext/>
      <w:spacing w:before="120" w:line="416" w:lineRule="exact"/>
      <w:ind w:left="360" w:hanging="360"/>
      <w:outlineLvl w:val="0"/>
    </w:pPr>
    <w:rPr>
      <w:rFonts w:ascii="EYInterstate" w:eastAsia="Times New Roman" w:hAnsi="EYInterstate" w:cs="Arial"/>
      <w:bCs/>
      <w:iCs/>
      <w:sz w:val="24"/>
      <w:szCs w:val="24"/>
    </w:rPr>
  </w:style>
  <w:style w:type="paragraph" w:customStyle="1" w:styleId="EYTableHeader">
    <w:name w:val="EY Table Header"/>
    <w:basedOn w:val="EYTableHeading"/>
    <w:qFormat/>
    <w:rsid w:val="007F7CE7"/>
    <w:rPr>
      <w:color w:val="FFFFFF"/>
      <w:szCs w:val="16"/>
      <w:lang w:val="en-US"/>
    </w:rPr>
  </w:style>
  <w:style w:type="paragraph" w:customStyle="1" w:styleId="EYTableBullet">
    <w:name w:val="EY Table Bullet"/>
    <w:basedOn w:val="EYTableText"/>
    <w:qFormat/>
    <w:rsid w:val="007F7CE7"/>
    <w:pPr>
      <w:numPr>
        <w:numId w:val="2"/>
      </w:numPr>
    </w:pPr>
  </w:style>
  <w:style w:type="paragraph" w:styleId="TOC3">
    <w:name w:val="toc 3"/>
    <w:basedOn w:val="Normal"/>
    <w:next w:val="Normal"/>
    <w:autoRedefine/>
    <w:uiPriority w:val="39"/>
    <w:unhideWhenUsed/>
    <w:rsid w:val="00FC3E3C"/>
    <w:pPr>
      <w:spacing w:after="100" w:line="259" w:lineRule="auto"/>
      <w:ind w:left="440"/>
      <w:jc w:val="left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FC3E3C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FC3E3C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FC3E3C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FC3E3C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FC3E3C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C3E3C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FA470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1213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642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64952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06613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5437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2298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0198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872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85649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0344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5528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8380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4114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01987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4721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66503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3334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46517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8538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1192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4770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2216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7310">
          <w:marLeft w:val="374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6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7188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4903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1630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3758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5172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21895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5248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4271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1488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99186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ke.clarke\Downloads\TIU_Letterhead_Template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7C63B8B621C4FB9AA3ECE5945D69E" ma:contentTypeVersion="9" ma:contentTypeDescription="Create a new document." ma:contentTypeScope="" ma:versionID="c3a1a17ff3e429c7d2adb64dce7e2ed3">
  <xsd:schema xmlns:xsd="http://www.w3.org/2001/XMLSchema" xmlns:xs="http://www.w3.org/2001/XMLSchema" xmlns:p="http://schemas.microsoft.com/office/2006/metadata/properties" xmlns:ns2="fef49bb5-67f9-426d-a9fc-e8d1337ac23e" xmlns:ns3="4197e77d-bc0b-483d-91a4-6b1e5ba3b932" targetNamespace="http://schemas.microsoft.com/office/2006/metadata/properties" ma:root="true" ma:fieldsID="11166b4147627683ae14acb7a6724960" ns2:_="" ns3:_="">
    <xsd:import namespace="fef49bb5-67f9-426d-a9fc-e8d1337ac23e"/>
    <xsd:import namespace="4197e77d-bc0b-483d-91a4-6b1e5ba3b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49bb5-67f9-426d-a9fc-e8d1337ac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7e77d-bc0b-483d-91a4-6b1e5ba3b93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38EFD3-8F11-4464-98DA-93D7E9DA3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BB4F90-48C4-4627-9CB4-36EAE2F3F9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97F008-EE88-4645-9248-48B16A59D0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DA66AB-B7D6-416F-8327-EB6329CD9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49bb5-67f9-426d-a9fc-e8d1337ac23e"/>
    <ds:schemaRef ds:uri="4197e77d-bc0b-483d-91a4-6b1e5ba3b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TIU_Letterhead_Template (2).dotx</Template>
  <TotalTime>0</TotalTime>
  <Pages>1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Anneke Clarke</dc:creator>
  <cp:keywords/>
  <dc:description/>
  <cp:lastModifiedBy>Janine Navarro</cp:lastModifiedBy>
  <cp:revision>1</cp:revision>
  <dcterms:created xsi:type="dcterms:W3CDTF">2022-09-23T18:57:00Z</dcterms:created>
  <dcterms:modified xsi:type="dcterms:W3CDTF">2022-09-23T18:57:00Z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0x0101003227C63B8B621C4FB9AA3ECE5945D69E</vt:lpwstr>
  </property>
  <property fmtid="{D5CDD505-2E9C-101B-9397-08002B2CF9AE}" pid="3" name="Order">
    <vt:r8>4200</vt:r8>
  </property>
  <property fmtid="{D5CDD505-2E9C-101B-9397-08002B2CF9AE}" pid="4" name="ComplianceAssetId">
    <vt:lpwstr/>
  </property>
</Properties>
</file>